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4A" w:rsidRPr="002E4E4A" w:rsidRDefault="002E4E4A" w:rsidP="002E4E4A">
      <w:pPr>
        <w:jc w:val="center"/>
        <w:rPr>
          <w:b/>
          <w:bCs/>
          <w:sz w:val="20"/>
          <w:szCs w:val="20"/>
        </w:rPr>
      </w:pPr>
    </w:p>
    <w:p w:rsidR="00563F3C" w:rsidRPr="00563F3C" w:rsidRDefault="00563F3C" w:rsidP="00563F3C">
      <w:pPr>
        <w:spacing w:line="276" w:lineRule="auto"/>
        <w:jc w:val="center"/>
        <w:rPr>
          <w:rFonts w:eastAsiaTheme="minorHAnsi"/>
          <w:b/>
          <w:sz w:val="20"/>
          <w:szCs w:val="20"/>
          <w:lang w:eastAsia="en-US"/>
        </w:rPr>
      </w:pPr>
      <w:r w:rsidRPr="00563F3C">
        <w:rPr>
          <w:rFonts w:eastAsiaTheme="minorHAnsi"/>
          <w:b/>
          <w:sz w:val="20"/>
          <w:szCs w:val="20"/>
          <w:lang w:eastAsia="en-US"/>
        </w:rPr>
        <w:t>Муниципальное бюджетное учреждение дополнительного образования</w:t>
      </w:r>
    </w:p>
    <w:p w:rsidR="00563F3C" w:rsidRPr="00563F3C" w:rsidRDefault="00563F3C" w:rsidP="00563F3C">
      <w:pPr>
        <w:spacing w:line="276" w:lineRule="auto"/>
        <w:jc w:val="center"/>
        <w:rPr>
          <w:rFonts w:eastAsiaTheme="minorHAnsi"/>
          <w:b/>
          <w:sz w:val="20"/>
          <w:szCs w:val="20"/>
          <w:lang w:eastAsia="en-US"/>
        </w:rPr>
      </w:pPr>
      <w:r w:rsidRPr="00563F3C">
        <w:rPr>
          <w:rFonts w:eastAsiaTheme="minorHAnsi"/>
          <w:b/>
          <w:sz w:val="20"/>
          <w:szCs w:val="20"/>
          <w:lang w:eastAsia="en-US"/>
        </w:rPr>
        <w:t xml:space="preserve"> « Детско-юношеский центр «Безопасное детство» </w:t>
      </w:r>
    </w:p>
    <w:p w:rsidR="00563F3C" w:rsidRPr="00563F3C" w:rsidRDefault="00563F3C" w:rsidP="00563F3C">
      <w:pPr>
        <w:pBdr>
          <w:bottom w:val="single" w:sz="12" w:space="1" w:color="auto"/>
        </w:pBdr>
        <w:spacing w:line="276" w:lineRule="auto"/>
        <w:jc w:val="center"/>
        <w:rPr>
          <w:rFonts w:eastAsiaTheme="minorHAnsi"/>
          <w:b/>
          <w:sz w:val="20"/>
          <w:szCs w:val="20"/>
          <w:lang w:eastAsia="en-US"/>
        </w:rPr>
      </w:pPr>
      <w:r w:rsidRPr="00563F3C">
        <w:rPr>
          <w:rFonts w:eastAsiaTheme="minorHAnsi"/>
          <w:b/>
          <w:sz w:val="20"/>
          <w:szCs w:val="20"/>
          <w:lang w:eastAsia="en-US"/>
        </w:rPr>
        <w:t xml:space="preserve">МБУ </w:t>
      </w:r>
      <w:proofErr w:type="gramStart"/>
      <w:r w:rsidRPr="00563F3C">
        <w:rPr>
          <w:rFonts w:eastAsiaTheme="minorHAnsi"/>
          <w:b/>
          <w:sz w:val="20"/>
          <w:szCs w:val="20"/>
          <w:lang w:eastAsia="en-US"/>
        </w:rPr>
        <w:t>ДО</w:t>
      </w:r>
      <w:proofErr w:type="gramEnd"/>
      <w:r w:rsidRPr="00563F3C">
        <w:rPr>
          <w:rFonts w:eastAsiaTheme="minorHAnsi"/>
          <w:b/>
          <w:sz w:val="20"/>
          <w:szCs w:val="20"/>
          <w:lang w:eastAsia="en-US"/>
        </w:rPr>
        <w:t xml:space="preserve"> « </w:t>
      </w:r>
      <w:proofErr w:type="gramStart"/>
      <w:r w:rsidRPr="00563F3C">
        <w:rPr>
          <w:rFonts w:eastAsiaTheme="minorHAnsi"/>
          <w:b/>
          <w:sz w:val="20"/>
          <w:szCs w:val="20"/>
          <w:lang w:eastAsia="en-US"/>
        </w:rPr>
        <w:t>Детско-юношеский</w:t>
      </w:r>
      <w:proofErr w:type="gramEnd"/>
      <w:r w:rsidRPr="00563F3C">
        <w:rPr>
          <w:rFonts w:eastAsiaTheme="minorHAnsi"/>
          <w:b/>
          <w:sz w:val="20"/>
          <w:szCs w:val="20"/>
          <w:lang w:eastAsia="en-US"/>
        </w:rPr>
        <w:t xml:space="preserve"> центр «Безопасное детство» г. Улан-Удэ.</w:t>
      </w:r>
    </w:p>
    <w:p w:rsidR="002E4E4A" w:rsidRPr="00563F3C" w:rsidRDefault="002E4E4A" w:rsidP="00563F3C">
      <w:pPr>
        <w:jc w:val="center"/>
        <w:rPr>
          <w:bCs/>
          <w:sz w:val="20"/>
          <w:szCs w:val="20"/>
        </w:rPr>
      </w:pPr>
    </w:p>
    <w:p w:rsidR="002E4E4A" w:rsidRPr="002E4E4A" w:rsidRDefault="002E4E4A" w:rsidP="002E4E4A">
      <w:pPr>
        <w:jc w:val="center"/>
        <w:rPr>
          <w:b/>
          <w:bCs/>
          <w:sz w:val="20"/>
          <w:szCs w:val="20"/>
        </w:rPr>
      </w:pPr>
    </w:p>
    <w:p w:rsidR="002E4E4A" w:rsidRPr="002E4E4A" w:rsidRDefault="002E4E4A" w:rsidP="002E4E4A">
      <w:pPr>
        <w:jc w:val="center"/>
        <w:rPr>
          <w:b/>
          <w:bCs/>
          <w:sz w:val="20"/>
          <w:szCs w:val="20"/>
        </w:rPr>
      </w:pPr>
    </w:p>
    <w:p w:rsidR="002E4E4A" w:rsidRPr="002E4E4A" w:rsidRDefault="002E4E4A" w:rsidP="002E4E4A">
      <w:pPr>
        <w:jc w:val="center"/>
        <w:rPr>
          <w:b/>
          <w:bCs/>
          <w:sz w:val="20"/>
          <w:szCs w:val="20"/>
        </w:rPr>
      </w:pPr>
    </w:p>
    <w:p w:rsidR="002E4E4A" w:rsidRPr="002E4E4A" w:rsidRDefault="002E4E4A" w:rsidP="002E4E4A">
      <w:pPr>
        <w:jc w:val="center"/>
        <w:rPr>
          <w:b/>
          <w:bCs/>
          <w:sz w:val="20"/>
          <w:szCs w:val="20"/>
        </w:rPr>
      </w:pPr>
    </w:p>
    <w:p w:rsidR="002E4E4A" w:rsidRPr="002E4E4A" w:rsidRDefault="002E4E4A" w:rsidP="002E4E4A">
      <w:pPr>
        <w:jc w:val="center"/>
        <w:rPr>
          <w:b/>
          <w:bCs/>
          <w:sz w:val="20"/>
          <w:szCs w:val="20"/>
        </w:rPr>
      </w:pPr>
    </w:p>
    <w:p w:rsidR="002E4E4A" w:rsidRPr="002E4E4A" w:rsidRDefault="002E4E4A" w:rsidP="002E4E4A">
      <w:pPr>
        <w:rPr>
          <w:b/>
          <w:bCs/>
          <w:sz w:val="20"/>
          <w:szCs w:val="20"/>
        </w:rPr>
      </w:pPr>
    </w:p>
    <w:p w:rsidR="002E4E4A" w:rsidRPr="002E4E4A" w:rsidRDefault="002E4E4A" w:rsidP="002E4E4A">
      <w:pPr>
        <w:jc w:val="center"/>
        <w:rPr>
          <w:b/>
          <w:bCs/>
          <w:sz w:val="20"/>
          <w:szCs w:val="20"/>
        </w:rPr>
      </w:pPr>
    </w:p>
    <w:p w:rsidR="002E4E4A" w:rsidRPr="002E4E4A" w:rsidRDefault="002E4E4A" w:rsidP="002E4E4A">
      <w:pPr>
        <w:jc w:val="center"/>
        <w:rPr>
          <w:b/>
          <w:bCs/>
          <w:sz w:val="20"/>
          <w:szCs w:val="20"/>
        </w:rPr>
      </w:pPr>
    </w:p>
    <w:p w:rsidR="002E4E4A" w:rsidRPr="002E4E4A" w:rsidRDefault="002E4E4A" w:rsidP="002E4E4A">
      <w:pPr>
        <w:jc w:val="center"/>
        <w:rPr>
          <w:b/>
          <w:bCs/>
          <w:sz w:val="20"/>
          <w:szCs w:val="20"/>
        </w:rPr>
      </w:pPr>
    </w:p>
    <w:p w:rsidR="002E4E4A" w:rsidRPr="002E4E4A" w:rsidRDefault="002E4E4A" w:rsidP="002E4E4A">
      <w:pPr>
        <w:jc w:val="center"/>
        <w:rPr>
          <w:b/>
          <w:bCs/>
          <w:sz w:val="20"/>
          <w:szCs w:val="20"/>
        </w:rPr>
      </w:pPr>
      <w:r w:rsidRPr="002E4E4A">
        <w:rPr>
          <w:b/>
          <w:bCs/>
          <w:sz w:val="20"/>
          <w:szCs w:val="20"/>
        </w:rPr>
        <w:t xml:space="preserve">ПАМЯТКА </w:t>
      </w:r>
    </w:p>
    <w:p w:rsidR="002E4E4A" w:rsidRPr="002E4E4A" w:rsidRDefault="002E4E4A" w:rsidP="002E4E4A">
      <w:pPr>
        <w:jc w:val="center"/>
        <w:rPr>
          <w:b/>
          <w:bCs/>
          <w:sz w:val="20"/>
          <w:szCs w:val="20"/>
        </w:rPr>
      </w:pPr>
      <w:r w:rsidRPr="002E4E4A">
        <w:rPr>
          <w:b/>
          <w:bCs/>
          <w:sz w:val="20"/>
          <w:szCs w:val="20"/>
        </w:rPr>
        <w:t>ПО ПРЕДУПРЕЖДЕНИЮ КОРРУЦПИИ И ЗАЩИТЕ ОТ НЕЗАКОННОГО ОБВИНЕНИЯ В КОРРУПЦИОННОМ ПРЕСТУПЛЕНИИ</w:t>
      </w:r>
    </w:p>
    <w:p w:rsidR="002E4E4A" w:rsidRPr="002E4E4A" w:rsidRDefault="002E4E4A" w:rsidP="002E4E4A">
      <w:pPr>
        <w:jc w:val="center"/>
        <w:rPr>
          <w:b/>
          <w:bCs/>
          <w:sz w:val="20"/>
          <w:szCs w:val="20"/>
        </w:rPr>
      </w:pPr>
    </w:p>
    <w:p w:rsidR="002E4E4A" w:rsidRPr="002E4E4A" w:rsidRDefault="002E4E4A" w:rsidP="002E4E4A">
      <w:pPr>
        <w:jc w:val="center"/>
        <w:rPr>
          <w:b/>
          <w:bCs/>
          <w:sz w:val="20"/>
          <w:szCs w:val="20"/>
        </w:rPr>
      </w:pPr>
    </w:p>
    <w:p w:rsidR="002E4E4A" w:rsidRPr="002E4E4A" w:rsidRDefault="002E4E4A" w:rsidP="002E4E4A">
      <w:pPr>
        <w:rPr>
          <w:b/>
          <w:bCs/>
          <w:sz w:val="20"/>
          <w:szCs w:val="20"/>
        </w:rPr>
      </w:pPr>
    </w:p>
    <w:p w:rsidR="002E4E4A" w:rsidRPr="002E4E4A" w:rsidRDefault="002E4E4A" w:rsidP="002E4E4A">
      <w:pPr>
        <w:ind w:firstLine="709"/>
        <w:jc w:val="right"/>
        <w:rPr>
          <w:b/>
          <w:bCs/>
          <w:sz w:val="20"/>
          <w:szCs w:val="20"/>
        </w:rPr>
      </w:pPr>
    </w:p>
    <w:p w:rsidR="002E4E4A" w:rsidRPr="002E4E4A" w:rsidRDefault="002E4E4A" w:rsidP="002E4E4A">
      <w:pPr>
        <w:ind w:firstLine="709"/>
        <w:jc w:val="center"/>
        <w:rPr>
          <w:b/>
          <w:bCs/>
          <w:sz w:val="20"/>
          <w:szCs w:val="20"/>
        </w:rPr>
      </w:pPr>
    </w:p>
    <w:p w:rsidR="002E4E4A" w:rsidRPr="002E4E4A" w:rsidRDefault="002E4E4A" w:rsidP="002E4E4A">
      <w:pPr>
        <w:ind w:firstLine="709"/>
        <w:jc w:val="center"/>
        <w:rPr>
          <w:b/>
          <w:bCs/>
          <w:sz w:val="20"/>
          <w:szCs w:val="20"/>
        </w:rPr>
      </w:pPr>
    </w:p>
    <w:p w:rsidR="002E4E4A" w:rsidRPr="002E4E4A" w:rsidRDefault="002E4E4A" w:rsidP="002E4E4A">
      <w:pPr>
        <w:rPr>
          <w:b/>
          <w:bCs/>
          <w:sz w:val="20"/>
          <w:szCs w:val="20"/>
        </w:rPr>
      </w:pPr>
    </w:p>
    <w:p w:rsidR="002E4E4A" w:rsidRPr="002E4E4A" w:rsidRDefault="002E4E4A" w:rsidP="002E4E4A">
      <w:pPr>
        <w:ind w:firstLine="709"/>
        <w:jc w:val="center"/>
        <w:rPr>
          <w:b/>
          <w:bCs/>
          <w:sz w:val="20"/>
          <w:szCs w:val="20"/>
        </w:rPr>
      </w:pPr>
    </w:p>
    <w:p w:rsidR="002E4E4A" w:rsidRPr="002E4E4A" w:rsidRDefault="002E4E4A" w:rsidP="002E4E4A">
      <w:pPr>
        <w:ind w:firstLine="709"/>
        <w:jc w:val="center"/>
        <w:rPr>
          <w:b/>
          <w:bCs/>
          <w:sz w:val="20"/>
          <w:szCs w:val="20"/>
        </w:rPr>
      </w:pPr>
    </w:p>
    <w:p w:rsidR="002E4E4A" w:rsidRPr="002E4E4A" w:rsidRDefault="002E4E4A" w:rsidP="002E4E4A">
      <w:pPr>
        <w:ind w:firstLine="709"/>
        <w:jc w:val="center"/>
        <w:rPr>
          <w:b/>
          <w:bCs/>
          <w:sz w:val="20"/>
          <w:szCs w:val="20"/>
        </w:rPr>
      </w:pPr>
    </w:p>
    <w:p w:rsidR="002E4E4A" w:rsidRPr="002E4E4A" w:rsidRDefault="002E4E4A" w:rsidP="002E4E4A">
      <w:pPr>
        <w:ind w:firstLine="709"/>
        <w:jc w:val="center"/>
        <w:rPr>
          <w:b/>
          <w:bCs/>
          <w:sz w:val="20"/>
          <w:szCs w:val="20"/>
        </w:rPr>
      </w:pPr>
    </w:p>
    <w:p w:rsidR="002E4E4A" w:rsidRPr="002E4E4A" w:rsidRDefault="002E4E4A" w:rsidP="002E4E4A">
      <w:pPr>
        <w:ind w:firstLine="709"/>
        <w:jc w:val="center"/>
        <w:rPr>
          <w:b/>
          <w:bCs/>
          <w:sz w:val="20"/>
          <w:szCs w:val="20"/>
        </w:rPr>
      </w:pPr>
    </w:p>
    <w:p w:rsidR="002E4E4A" w:rsidRPr="002E4E4A" w:rsidRDefault="002E4E4A" w:rsidP="002E4E4A">
      <w:pPr>
        <w:ind w:firstLine="709"/>
        <w:jc w:val="center"/>
        <w:rPr>
          <w:b/>
          <w:bCs/>
          <w:sz w:val="20"/>
          <w:szCs w:val="20"/>
        </w:rPr>
      </w:pPr>
    </w:p>
    <w:p w:rsidR="002E4E4A" w:rsidRPr="002E4E4A" w:rsidRDefault="002E4E4A" w:rsidP="002E4E4A">
      <w:pPr>
        <w:ind w:firstLine="709"/>
        <w:jc w:val="center"/>
        <w:rPr>
          <w:b/>
          <w:bCs/>
          <w:sz w:val="20"/>
          <w:szCs w:val="20"/>
        </w:rPr>
      </w:pPr>
    </w:p>
    <w:p w:rsidR="002E4E4A" w:rsidRDefault="002E4E4A" w:rsidP="002E4E4A">
      <w:pPr>
        <w:ind w:firstLine="709"/>
        <w:jc w:val="center"/>
        <w:rPr>
          <w:b/>
          <w:bCs/>
          <w:sz w:val="20"/>
          <w:szCs w:val="20"/>
        </w:rPr>
      </w:pPr>
    </w:p>
    <w:p w:rsidR="00D808DC" w:rsidRDefault="00D808DC" w:rsidP="002E4E4A">
      <w:pPr>
        <w:ind w:firstLine="709"/>
        <w:jc w:val="center"/>
        <w:rPr>
          <w:b/>
          <w:bCs/>
          <w:sz w:val="20"/>
          <w:szCs w:val="20"/>
        </w:rPr>
      </w:pPr>
    </w:p>
    <w:p w:rsidR="00D808DC" w:rsidRDefault="00D808DC" w:rsidP="002E4E4A">
      <w:pPr>
        <w:ind w:firstLine="709"/>
        <w:jc w:val="center"/>
        <w:rPr>
          <w:b/>
          <w:bCs/>
          <w:sz w:val="20"/>
          <w:szCs w:val="20"/>
        </w:rPr>
      </w:pPr>
    </w:p>
    <w:p w:rsidR="00D808DC" w:rsidRDefault="00D808DC" w:rsidP="002E4E4A">
      <w:pPr>
        <w:ind w:firstLine="709"/>
        <w:jc w:val="center"/>
        <w:rPr>
          <w:b/>
          <w:bCs/>
          <w:sz w:val="20"/>
          <w:szCs w:val="20"/>
        </w:rPr>
      </w:pPr>
    </w:p>
    <w:p w:rsidR="00D808DC" w:rsidRPr="002E4E4A" w:rsidRDefault="00D808DC" w:rsidP="002E4E4A">
      <w:pPr>
        <w:ind w:firstLine="709"/>
        <w:jc w:val="center"/>
        <w:rPr>
          <w:b/>
          <w:bCs/>
          <w:sz w:val="20"/>
          <w:szCs w:val="20"/>
        </w:rPr>
      </w:pPr>
    </w:p>
    <w:p w:rsidR="002E4E4A" w:rsidRPr="002E4E4A" w:rsidRDefault="002E4E4A" w:rsidP="002E4E4A">
      <w:pPr>
        <w:ind w:firstLine="709"/>
        <w:jc w:val="center"/>
        <w:rPr>
          <w:b/>
          <w:bCs/>
          <w:sz w:val="20"/>
          <w:szCs w:val="20"/>
        </w:rPr>
      </w:pPr>
    </w:p>
    <w:p w:rsidR="002E4E4A" w:rsidRDefault="002E4E4A" w:rsidP="002E4E4A">
      <w:pPr>
        <w:ind w:firstLine="709"/>
        <w:jc w:val="center"/>
        <w:rPr>
          <w:b/>
          <w:bCs/>
          <w:sz w:val="20"/>
          <w:szCs w:val="20"/>
        </w:rPr>
      </w:pPr>
    </w:p>
    <w:p w:rsidR="002E4E4A" w:rsidRDefault="002E4E4A" w:rsidP="002E4E4A">
      <w:pPr>
        <w:ind w:firstLine="709"/>
        <w:jc w:val="center"/>
        <w:rPr>
          <w:b/>
          <w:bCs/>
          <w:sz w:val="20"/>
          <w:szCs w:val="20"/>
        </w:rPr>
      </w:pPr>
    </w:p>
    <w:p w:rsidR="002E4E4A" w:rsidRDefault="002E4E4A" w:rsidP="002E4E4A">
      <w:pPr>
        <w:ind w:firstLine="709"/>
        <w:jc w:val="center"/>
        <w:rPr>
          <w:b/>
          <w:bCs/>
          <w:sz w:val="20"/>
          <w:szCs w:val="20"/>
        </w:rPr>
      </w:pPr>
    </w:p>
    <w:p w:rsidR="002E4E4A" w:rsidRDefault="002E4E4A" w:rsidP="002E4E4A">
      <w:pPr>
        <w:ind w:firstLine="709"/>
        <w:jc w:val="center"/>
        <w:rPr>
          <w:b/>
          <w:bCs/>
          <w:sz w:val="20"/>
          <w:szCs w:val="20"/>
        </w:rPr>
      </w:pPr>
    </w:p>
    <w:p w:rsidR="002E4E4A" w:rsidRDefault="002E4E4A" w:rsidP="002E4E4A">
      <w:pPr>
        <w:ind w:firstLine="709"/>
        <w:jc w:val="center"/>
        <w:rPr>
          <w:b/>
          <w:bCs/>
          <w:sz w:val="20"/>
          <w:szCs w:val="20"/>
        </w:rPr>
      </w:pPr>
    </w:p>
    <w:p w:rsidR="002E4E4A" w:rsidRDefault="002E4E4A" w:rsidP="002E4E4A">
      <w:pPr>
        <w:ind w:firstLine="709"/>
        <w:jc w:val="center"/>
        <w:rPr>
          <w:b/>
          <w:bCs/>
          <w:sz w:val="20"/>
          <w:szCs w:val="20"/>
        </w:rPr>
      </w:pPr>
    </w:p>
    <w:p w:rsidR="002E4E4A" w:rsidRDefault="002E4E4A" w:rsidP="002E4E4A">
      <w:pPr>
        <w:ind w:firstLine="709"/>
        <w:jc w:val="center"/>
        <w:rPr>
          <w:b/>
          <w:bCs/>
          <w:sz w:val="20"/>
          <w:szCs w:val="20"/>
        </w:rPr>
      </w:pPr>
    </w:p>
    <w:p w:rsidR="002E4E4A" w:rsidRPr="002E4E4A" w:rsidRDefault="002E4E4A" w:rsidP="002E4E4A">
      <w:pPr>
        <w:ind w:firstLine="709"/>
        <w:jc w:val="center"/>
        <w:rPr>
          <w:b/>
          <w:bCs/>
          <w:sz w:val="20"/>
          <w:szCs w:val="20"/>
        </w:rPr>
      </w:pPr>
    </w:p>
    <w:p w:rsidR="002E4E4A" w:rsidRPr="002E4E4A" w:rsidRDefault="00563F3C" w:rsidP="002E4E4A">
      <w:pPr>
        <w:ind w:firstLine="709"/>
        <w:jc w:val="center"/>
        <w:rPr>
          <w:b/>
          <w:bCs/>
          <w:sz w:val="20"/>
          <w:szCs w:val="20"/>
        </w:rPr>
      </w:pPr>
      <w:r>
        <w:rPr>
          <w:b/>
          <w:bCs/>
          <w:sz w:val="20"/>
          <w:szCs w:val="20"/>
        </w:rPr>
        <w:t>2016 г.</w:t>
      </w:r>
      <w:bookmarkStart w:id="0" w:name="_GoBack"/>
      <w:bookmarkEnd w:id="0"/>
    </w:p>
    <w:p w:rsidR="00D52AE0" w:rsidRDefault="00D52AE0" w:rsidP="00D52AE0">
      <w:pPr>
        <w:ind w:firstLine="709"/>
        <w:jc w:val="center"/>
        <w:rPr>
          <w:b/>
          <w:bCs/>
          <w:sz w:val="20"/>
          <w:szCs w:val="20"/>
        </w:rPr>
      </w:pPr>
    </w:p>
    <w:p w:rsidR="002E4E4A" w:rsidRPr="00D52AE0" w:rsidRDefault="002E4E4A" w:rsidP="00D52AE0">
      <w:pPr>
        <w:ind w:firstLine="709"/>
        <w:jc w:val="center"/>
        <w:rPr>
          <w:b/>
          <w:bCs/>
          <w:sz w:val="20"/>
          <w:szCs w:val="20"/>
        </w:rPr>
      </w:pPr>
      <w:r w:rsidRPr="002E4E4A">
        <w:rPr>
          <w:b/>
          <w:bCs/>
          <w:i/>
          <w:iCs/>
          <w:sz w:val="20"/>
          <w:szCs w:val="20"/>
        </w:rPr>
        <w:t>Уважаемые коллеги!</w:t>
      </w:r>
    </w:p>
    <w:p w:rsidR="002E4E4A" w:rsidRPr="002E4E4A" w:rsidRDefault="002E4E4A" w:rsidP="002E4E4A">
      <w:pPr>
        <w:ind w:firstLine="709"/>
        <w:jc w:val="center"/>
        <w:rPr>
          <w:b/>
          <w:bCs/>
          <w:i/>
          <w:iCs/>
          <w:sz w:val="20"/>
          <w:szCs w:val="20"/>
        </w:rPr>
      </w:pPr>
    </w:p>
    <w:p w:rsidR="002E4E4A" w:rsidRPr="002E4E4A" w:rsidRDefault="002E4E4A" w:rsidP="002E4E4A">
      <w:pPr>
        <w:pStyle w:val="western"/>
        <w:shd w:val="clear" w:color="auto" w:fill="FFFFFF"/>
        <w:spacing w:before="0" w:beforeAutospacing="0"/>
        <w:ind w:firstLine="709"/>
        <w:jc w:val="both"/>
        <w:rPr>
          <w:sz w:val="20"/>
          <w:szCs w:val="20"/>
        </w:rPr>
      </w:pPr>
      <w:r w:rsidRPr="002E4E4A">
        <w:rPr>
          <w:sz w:val="20"/>
          <w:szCs w:val="20"/>
        </w:rPr>
        <w:t xml:space="preserve">Федеральный закон от 25 декабря 2008 г. № 273-ФЗ «О противодействии коррупции» провозглашает принцип приоритетного применения </w:t>
      </w:r>
      <w:r w:rsidRPr="002E4E4A">
        <w:rPr>
          <w:b/>
          <w:bCs/>
          <w:sz w:val="20"/>
          <w:szCs w:val="20"/>
        </w:rPr>
        <w:t xml:space="preserve">мер по предупреждению коррупции </w:t>
      </w:r>
      <w:r w:rsidRPr="002E4E4A">
        <w:rPr>
          <w:sz w:val="20"/>
          <w:szCs w:val="20"/>
        </w:rPr>
        <w:t xml:space="preserve">(п. 6 ч. 1 ст. 3). </w:t>
      </w:r>
    </w:p>
    <w:p w:rsidR="002E4E4A" w:rsidRPr="002E4E4A" w:rsidRDefault="002E4E4A" w:rsidP="002E4E4A">
      <w:pPr>
        <w:pStyle w:val="western"/>
        <w:shd w:val="clear" w:color="auto" w:fill="FFFFFF"/>
        <w:spacing w:before="0" w:beforeAutospacing="0"/>
        <w:ind w:firstLine="709"/>
        <w:jc w:val="both"/>
        <w:rPr>
          <w:sz w:val="20"/>
          <w:szCs w:val="20"/>
        </w:rPr>
      </w:pPr>
      <w:r w:rsidRPr="002E4E4A">
        <w:rPr>
          <w:sz w:val="20"/>
          <w:szCs w:val="20"/>
        </w:rPr>
        <w:t xml:space="preserve">Вам как муниципальным служащим Комитета по образованию, необходимо иметь представление о том, что такое коррупционные преступления, как не допустить вовлечения себя в коррупционные отношения, как уберечься от незаконного привлечения к уголовной ответственности за якобы совершенное преступление, Вам необходимо иметь представление о работе правоохранительных органов в рамках противодействия коррупции. </w:t>
      </w:r>
    </w:p>
    <w:p w:rsidR="002E4E4A" w:rsidRPr="002E4E4A" w:rsidRDefault="00397FB1" w:rsidP="002E4E4A">
      <w:pPr>
        <w:pStyle w:val="western"/>
        <w:shd w:val="clear" w:color="auto" w:fill="FFFFFF"/>
        <w:spacing w:before="0" w:beforeAutospacing="0"/>
        <w:ind w:firstLine="709"/>
        <w:jc w:val="both"/>
        <w:rPr>
          <w:sz w:val="20"/>
          <w:szCs w:val="20"/>
        </w:rPr>
      </w:pPr>
      <w:r>
        <w:rPr>
          <w:sz w:val="20"/>
          <w:szCs w:val="20"/>
        </w:rPr>
        <w:t>П</w:t>
      </w:r>
      <w:r w:rsidR="002E4E4A" w:rsidRPr="002E4E4A">
        <w:rPr>
          <w:sz w:val="20"/>
          <w:szCs w:val="20"/>
        </w:rPr>
        <w:t xml:space="preserve">о имеющейся в правоохранительных органах статистике, работники школ и иных образовательных организаций, являются одной из часто привлекаемых к уголовной ответственности категорий граждан. Специальные научные исследования показывают, что среди причин этого – наша не всегда высокая компетентность в этом вопросе, а во многом и недостаточная правовая защищенность. Однако коррупционные риски в образовании действительно велики. </w:t>
      </w:r>
    </w:p>
    <w:p w:rsidR="002E4E4A" w:rsidRPr="002E4E4A" w:rsidRDefault="002E4E4A" w:rsidP="002E4E4A">
      <w:pPr>
        <w:pStyle w:val="western"/>
        <w:shd w:val="clear" w:color="auto" w:fill="FFFFFF"/>
        <w:spacing w:before="0" w:beforeAutospacing="0"/>
        <w:ind w:firstLine="708"/>
        <w:jc w:val="both"/>
        <w:rPr>
          <w:sz w:val="20"/>
          <w:szCs w:val="20"/>
        </w:rPr>
      </w:pPr>
      <w:r w:rsidRPr="002E4E4A">
        <w:rPr>
          <w:sz w:val="20"/>
          <w:szCs w:val="20"/>
        </w:rPr>
        <w:t>Между тем, в Национальном плане противодействия коррупции на 2014 - 2015 годы (утв. Указом Президента РФ от 11 апреля 2014 г.№ 226) неоднократно упоминается о необходимости разработки и реализации программ антикоррупционного просвещения, комплекса просветительских мер, направленных на формирование в обществе нетерпимого отношения к коррупции.</w:t>
      </w:r>
    </w:p>
    <w:p w:rsidR="002E4E4A" w:rsidRPr="002E4E4A" w:rsidRDefault="002E4E4A" w:rsidP="002E4E4A">
      <w:pPr>
        <w:pStyle w:val="western"/>
        <w:shd w:val="clear" w:color="auto" w:fill="FFFFFF"/>
        <w:spacing w:before="0" w:beforeAutospacing="0"/>
        <w:ind w:firstLine="709"/>
        <w:jc w:val="both"/>
        <w:rPr>
          <w:sz w:val="20"/>
          <w:szCs w:val="20"/>
        </w:rPr>
      </w:pPr>
      <w:r w:rsidRPr="002E4E4A">
        <w:rPr>
          <w:sz w:val="20"/>
          <w:szCs w:val="20"/>
        </w:rPr>
        <w:t xml:space="preserve">Для достижения этой цели на уровне каждого из нас, для того чтобы не быть втянутым в совершение коррупционного преступления, не стать жертвой клеветы или незаконного привлечения к уголовной ответственности, предлагаем изучить эту памятку. </w:t>
      </w:r>
    </w:p>
    <w:p w:rsidR="002E4E4A" w:rsidRPr="002E4E4A" w:rsidRDefault="00397FB1" w:rsidP="002E4E4A">
      <w:pPr>
        <w:pStyle w:val="western"/>
        <w:shd w:val="clear" w:color="auto" w:fill="FFFFFF"/>
        <w:spacing w:before="0" w:beforeAutospacing="0"/>
        <w:ind w:firstLine="709"/>
        <w:jc w:val="both"/>
        <w:rPr>
          <w:sz w:val="20"/>
          <w:szCs w:val="20"/>
        </w:rPr>
      </w:pPr>
      <w:r>
        <w:rPr>
          <w:sz w:val="20"/>
          <w:szCs w:val="20"/>
        </w:rPr>
        <w:t>Д</w:t>
      </w:r>
      <w:r w:rsidR="002E4E4A" w:rsidRPr="002E4E4A">
        <w:rPr>
          <w:sz w:val="20"/>
          <w:szCs w:val="20"/>
        </w:rPr>
        <w:t xml:space="preserve">ля того чтобы оставаться честным и успешным </w:t>
      </w:r>
      <w:r>
        <w:rPr>
          <w:sz w:val="20"/>
          <w:szCs w:val="20"/>
        </w:rPr>
        <w:t>муниципальным служащим</w:t>
      </w:r>
      <w:r w:rsidR="002E4E4A" w:rsidRPr="002E4E4A">
        <w:rPr>
          <w:sz w:val="20"/>
          <w:szCs w:val="20"/>
        </w:rPr>
        <w:t>, и при этом избежать серьезных проблем</w:t>
      </w:r>
      <w:r>
        <w:rPr>
          <w:sz w:val="20"/>
          <w:szCs w:val="20"/>
        </w:rPr>
        <w:t xml:space="preserve"> необходимо придерживаться следующей модели поведения</w:t>
      </w:r>
      <w:r w:rsidR="002E4E4A" w:rsidRPr="002E4E4A">
        <w:rPr>
          <w:sz w:val="20"/>
          <w:szCs w:val="20"/>
        </w:rPr>
        <w:t>:</w:t>
      </w:r>
    </w:p>
    <w:p w:rsidR="002E4E4A" w:rsidRPr="002E4E4A" w:rsidRDefault="002E4E4A" w:rsidP="002E4E4A">
      <w:pPr>
        <w:pStyle w:val="western"/>
        <w:shd w:val="clear" w:color="auto" w:fill="FFFFFF"/>
        <w:spacing w:before="0" w:beforeAutospacing="0"/>
        <w:ind w:firstLine="709"/>
        <w:jc w:val="both"/>
        <w:rPr>
          <w:sz w:val="20"/>
          <w:szCs w:val="20"/>
        </w:rPr>
      </w:pPr>
      <w:r w:rsidRPr="002E4E4A">
        <w:rPr>
          <w:sz w:val="20"/>
          <w:szCs w:val="20"/>
        </w:rPr>
        <w:t>- не стать самому коррупционером и не оказаться по незнанию, легкомыслию вовлеченным в совершение коррупционных преступлений;</w:t>
      </w:r>
    </w:p>
    <w:p w:rsidR="002E4E4A" w:rsidRPr="002E4E4A" w:rsidRDefault="00397FB1" w:rsidP="002E4E4A">
      <w:pPr>
        <w:pStyle w:val="western"/>
        <w:shd w:val="clear" w:color="auto" w:fill="FFFFFF"/>
        <w:spacing w:before="0" w:beforeAutospacing="0"/>
        <w:ind w:firstLine="709"/>
        <w:jc w:val="both"/>
        <w:rPr>
          <w:sz w:val="20"/>
          <w:szCs w:val="20"/>
        </w:rPr>
      </w:pPr>
      <w:r>
        <w:rPr>
          <w:sz w:val="20"/>
          <w:szCs w:val="20"/>
        </w:rPr>
        <w:t xml:space="preserve"> -</w:t>
      </w:r>
      <w:r w:rsidR="002E4E4A" w:rsidRPr="002E4E4A">
        <w:rPr>
          <w:sz w:val="20"/>
          <w:szCs w:val="20"/>
        </w:rPr>
        <w:t xml:space="preserve">не стать жертвой </w:t>
      </w:r>
      <w:proofErr w:type="spellStart"/>
      <w:r w:rsidR="002E4E4A" w:rsidRPr="002E4E4A">
        <w:rPr>
          <w:sz w:val="20"/>
          <w:szCs w:val="20"/>
        </w:rPr>
        <w:t>псевдоборьбы</w:t>
      </w:r>
      <w:proofErr w:type="spellEnd"/>
      <w:r w:rsidR="002E4E4A" w:rsidRPr="002E4E4A">
        <w:rPr>
          <w:sz w:val="20"/>
          <w:szCs w:val="20"/>
        </w:rPr>
        <w:t xml:space="preserve"> с коррупцией со стороны отдельных недобросовестных сотрудников правоохранительных органов;</w:t>
      </w:r>
    </w:p>
    <w:p w:rsidR="002E4E4A" w:rsidRPr="002E4E4A" w:rsidRDefault="002E4E4A" w:rsidP="002E4E4A">
      <w:pPr>
        <w:pStyle w:val="western"/>
        <w:shd w:val="clear" w:color="auto" w:fill="FFFFFF"/>
        <w:spacing w:before="0" w:beforeAutospacing="0"/>
        <w:ind w:firstLine="709"/>
        <w:jc w:val="both"/>
        <w:rPr>
          <w:sz w:val="20"/>
          <w:szCs w:val="20"/>
        </w:rPr>
      </w:pPr>
      <w:r w:rsidRPr="002E4E4A">
        <w:rPr>
          <w:sz w:val="20"/>
          <w:szCs w:val="20"/>
        </w:rPr>
        <w:t>- не быть осужденным к уголовному наказанию, в том числе к длительным срокам лишения свободы, не стать судимым;</w:t>
      </w:r>
    </w:p>
    <w:p w:rsidR="002E4E4A" w:rsidRPr="002E4E4A" w:rsidRDefault="002E4E4A" w:rsidP="002E4E4A">
      <w:pPr>
        <w:pStyle w:val="western"/>
        <w:shd w:val="clear" w:color="auto" w:fill="FFFFFF"/>
        <w:spacing w:before="0" w:beforeAutospacing="0"/>
        <w:ind w:firstLine="709"/>
        <w:jc w:val="both"/>
        <w:rPr>
          <w:sz w:val="20"/>
          <w:szCs w:val="20"/>
        </w:rPr>
      </w:pPr>
      <w:r w:rsidRPr="002E4E4A">
        <w:rPr>
          <w:sz w:val="20"/>
          <w:szCs w:val="20"/>
        </w:rPr>
        <w:t>- вовремя предупредить своих родных, близких, друзей о том, что можно, а что нельзя делать в  ситуациях, связанных с коррупционными рисками</w:t>
      </w:r>
      <w:r w:rsidR="00397FB1">
        <w:rPr>
          <w:sz w:val="20"/>
          <w:szCs w:val="20"/>
        </w:rPr>
        <w:t>.</w:t>
      </w:r>
    </w:p>
    <w:p w:rsidR="002E4E4A" w:rsidRPr="002E4E4A" w:rsidRDefault="002E4E4A" w:rsidP="00397FB1">
      <w:pPr>
        <w:pStyle w:val="western"/>
        <w:shd w:val="clear" w:color="auto" w:fill="FFFFFF"/>
        <w:spacing w:before="0" w:beforeAutospacing="0"/>
        <w:ind w:firstLine="709"/>
        <w:jc w:val="both"/>
        <w:rPr>
          <w:sz w:val="20"/>
          <w:szCs w:val="20"/>
        </w:rPr>
      </w:pPr>
    </w:p>
    <w:p w:rsidR="002E4E4A" w:rsidRPr="002E4E4A" w:rsidRDefault="002E4E4A" w:rsidP="002E4E4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jc w:val="center"/>
        <w:rPr>
          <w:b/>
          <w:bCs/>
          <w:sz w:val="20"/>
          <w:szCs w:val="20"/>
        </w:rPr>
      </w:pPr>
      <w:r w:rsidRPr="002E4E4A">
        <w:rPr>
          <w:b/>
          <w:bCs/>
          <w:sz w:val="20"/>
          <w:szCs w:val="20"/>
        </w:rPr>
        <w:t>ГЛАВА 1. Понятие и содержание коррупции, коррупционных преступлений</w:t>
      </w:r>
    </w:p>
    <w:p w:rsidR="002E4E4A" w:rsidRPr="002E4E4A" w:rsidRDefault="002E4E4A" w:rsidP="002E4E4A">
      <w:pPr>
        <w:ind w:firstLine="709"/>
        <w:jc w:val="both"/>
        <w:rPr>
          <w:b/>
          <w:bCs/>
          <w:sz w:val="20"/>
          <w:szCs w:val="20"/>
        </w:rPr>
      </w:pPr>
      <w:r w:rsidRPr="002E4E4A">
        <w:rPr>
          <w:b/>
          <w:bCs/>
          <w:sz w:val="20"/>
          <w:szCs w:val="20"/>
        </w:rPr>
        <w:t>1.1. Как Вам известно, в нашей стране под коррупцией понимается:</w:t>
      </w:r>
    </w:p>
    <w:p w:rsidR="002E4E4A" w:rsidRPr="002E4E4A" w:rsidRDefault="002E4E4A" w:rsidP="002E4E4A">
      <w:pPr>
        <w:widowControl w:val="0"/>
        <w:autoSpaceDE w:val="0"/>
        <w:autoSpaceDN w:val="0"/>
        <w:adjustRightInd w:val="0"/>
        <w:ind w:firstLine="709"/>
        <w:jc w:val="both"/>
        <w:rPr>
          <w:sz w:val="20"/>
          <w:szCs w:val="20"/>
        </w:rPr>
      </w:pPr>
      <w:r w:rsidRPr="002E4E4A">
        <w:rPr>
          <w:sz w:val="20"/>
          <w:szCs w:val="20"/>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w:t>
      </w:r>
      <w:r w:rsidRPr="002E4E4A">
        <w:rPr>
          <w:b/>
          <w:bCs/>
          <w:sz w:val="20"/>
          <w:szCs w:val="20"/>
          <w:u w:val="single"/>
        </w:rPr>
        <w:t>своего должностного положения</w:t>
      </w:r>
      <w:r w:rsidRPr="002E4E4A">
        <w:rPr>
          <w:sz w:val="20"/>
          <w:szCs w:val="20"/>
        </w:rPr>
        <w:t xml:space="preserve"> вопреки законным интересам общества и государства </w:t>
      </w:r>
      <w:r w:rsidRPr="002E4E4A">
        <w:rPr>
          <w:b/>
          <w:bCs/>
          <w:sz w:val="20"/>
          <w:szCs w:val="20"/>
          <w:u w:val="single"/>
        </w:rPr>
        <w:t>в целях получения выгоды</w:t>
      </w:r>
      <w:r w:rsidRPr="002E4E4A">
        <w:rPr>
          <w:sz w:val="20"/>
          <w:szCs w:val="20"/>
        </w:rPr>
        <w:t xml:space="preserve"> в виде </w:t>
      </w:r>
      <w:r w:rsidRPr="002E4E4A">
        <w:rPr>
          <w:sz w:val="20"/>
          <w:szCs w:val="20"/>
        </w:rPr>
        <w:lastRenderedPageBreak/>
        <w:t xml:space="preserve">денег, ценностей, иного имущества или услуг имущественного характера, иных имущественных прав </w:t>
      </w:r>
      <w:r w:rsidRPr="002E4E4A">
        <w:rPr>
          <w:b/>
          <w:bCs/>
          <w:sz w:val="20"/>
          <w:szCs w:val="20"/>
          <w:u w:val="single"/>
        </w:rPr>
        <w:t>для себя или для третьих лиц либо незаконное предоставление</w:t>
      </w:r>
      <w:r w:rsidRPr="002E4E4A">
        <w:rPr>
          <w:sz w:val="20"/>
          <w:szCs w:val="20"/>
        </w:rPr>
        <w:t xml:space="preserve"> такой выгоды указанному лицу другими физическими лицами;</w:t>
      </w:r>
    </w:p>
    <w:p w:rsidR="002E4E4A" w:rsidRPr="002E4E4A" w:rsidRDefault="002E4E4A" w:rsidP="002E4E4A">
      <w:pPr>
        <w:widowControl w:val="0"/>
        <w:autoSpaceDE w:val="0"/>
        <w:autoSpaceDN w:val="0"/>
        <w:adjustRightInd w:val="0"/>
        <w:ind w:firstLine="709"/>
        <w:jc w:val="both"/>
        <w:rPr>
          <w:sz w:val="20"/>
          <w:szCs w:val="20"/>
        </w:rPr>
      </w:pPr>
      <w:r w:rsidRPr="002E4E4A">
        <w:rPr>
          <w:sz w:val="20"/>
          <w:szCs w:val="20"/>
        </w:rPr>
        <w:t xml:space="preserve">б) совершение деяний, указанных в пункте "а" от имени или в интересах юридического лица. </w:t>
      </w:r>
    </w:p>
    <w:p w:rsidR="002E4E4A" w:rsidRPr="002E4E4A" w:rsidRDefault="002E4E4A" w:rsidP="002E4E4A">
      <w:pPr>
        <w:widowControl w:val="0"/>
        <w:autoSpaceDE w:val="0"/>
        <w:autoSpaceDN w:val="0"/>
        <w:adjustRightInd w:val="0"/>
        <w:ind w:firstLine="709"/>
        <w:jc w:val="both"/>
        <w:rPr>
          <w:sz w:val="20"/>
          <w:szCs w:val="20"/>
        </w:rPr>
      </w:pPr>
      <w:r w:rsidRPr="002E4E4A">
        <w:rPr>
          <w:sz w:val="20"/>
          <w:szCs w:val="20"/>
        </w:rPr>
        <w:t xml:space="preserve">(п. 1 ч. 1 ст. 1 Федерального закона «О противодействии коррупции»). </w:t>
      </w:r>
    </w:p>
    <w:p w:rsidR="002E4E4A" w:rsidRPr="002E4E4A" w:rsidRDefault="002E4E4A" w:rsidP="002E4E4A">
      <w:pPr>
        <w:ind w:firstLine="709"/>
        <w:jc w:val="both"/>
        <w:rPr>
          <w:sz w:val="20"/>
          <w:szCs w:val="20"/>
        </w:rPr>
      </w:pPr>
      <w:r w:rsidRPr="002E4E4A">
        <w:rPr>
          <w:sz w:val="20"/>
          <w:szCs w:val="20"/>
        </w:rPr>
        <w:t xml:space="preserve">Важно отметить, что коррупция – это не только преступления, предусмотренные в Уголовном кодексе. Это собирательное, межотраслевое понятие. Оно охватывает нарушения различного вида: преступления, дисциплинарные нарушения, гражданские, административные и иные  правонарушения. Например, если вы попросили вашего близкого друга – </w:t>
      </w:r>
      <w:r w:rsidR="00397FB1">
        <w:rPr>
          <w:sz w:val="20"/>
          <w:szCs w:val="20"/>
        </w:rPr>
        <w:t>муниципального служащего</w:t>
      </w:r>
      <w:r w:rsidRPr="002E4E4A">
        <w:rPr>
          <w:sz w:val="20"/>
          <w:szCs w:val="20"/>
        </w:rPr>
        <w:t>, помочь трудоустроить своего родственника и обещали ему за это материальное вознаграждение (деньги, вещи и т.п., см. ч. 1 ст. 290 УК РФ), а он выслушал, но помочь отказался. В этом случае вы, вероятно, совершили преступление - приготовление к даче взятки (ч. 1 ст. 30 и 291 УК РФ). А вот друг преступление не совершил. Но если он после этой встречи письменно не сообщил об «обращении к нему в целях склонения его к совершению коррупционных правонарушений» он будет наказан за дисциплинарное нарушение, вплоть до увольнения (ст. 9 Федерального закона «О про</w:t>
      </w:r>
      <w:r w:rsidRPr="002E4E4A">
        <w:rPr>
          <w:sz w:val="20"/>
          <w:szCs w:val="20"/>
        </w:rPr>
        <w:softHyphen/>
        <w:t xml:space="preserve">тиводействии коррупции»). </w:t>
      </w:r>
    </w:p>
    <w:p w:rsidR="00362C19" w:rsidRPr="002E4E4A" w:rsidRDefault="002E4E4A" w:rsidP="002E4E4A">
      <w:pPr>
        <w:widowControl w:val="0"/>
        <w:autoSpaceDE w:val="0"/>
        <w:autoSpaceDN w:val="0"/>
        <w:adjustRightInd w:val="0"/>
        <w:ind w:firstLine="709"/>
        <w:jc w:val="both"/>
        <w:rPr>
          <w:sz w:val="20"/>
          <w:szCs w:val="20"/>
        </w:rPr>
      </w:pPr>
      <w:r w:rsidRPr="002E4E4A">
        <w:rPr>
          <w:sz w:val="20"/>
          <w:szCs w:val="20"/>
        </w:rPr>
        <w:t xml:space="preserve"> Но все же самое страшное и опасное в коррупции – это коррупционные преступления, прежде всего, предусмотренные ст. 290-291.1 (взяточничество – это, в свою очередь, самые опасные из коррупционных преступлений), а также ст. 285 ─ 285-2, 292, ч. 3 ст. 159, ч. 3 160 УК РФ и другие</w:t>
      </w:r>
      <w:r w:rsidR="00362C19" w:rsidRPr="002E4E4A">
        <w:rPr>
          <w:rStyle w:val="af2"/>
          <w:sz w:val="20"/>
          <w:szCs w:val="20"/>
        </w:rPr>
        <w:endnoteReference w:id="1"/>
      </w:r>
      <w:r w:rsidR="00362C19" w:rsidRPr="002E4E4A">
        <w:rPr>
          <w:sz w:val="20"/>
          <w:szCs w:val="20"/>
        </w:rPr>
        <w:t xml:space="preserve">. </w:t>
      </w:r>
    </w:p>
    <w:p w:rsidR="00362C19" w:rsidRPr="002E4E4A" w:rsidRDefault="00362C19" w:rsidP="002E4E4A">
      <w:pPr>
        <w:widowControl w:val="0"/>
        <w:autoSpaceDE w:val="0"/>
        <w:autoSpaceDN w:val="0"/>
        <w:adjustRightInd w:val="0"/>
        <w:ind w:firstLine="709"/>
        <w:jc w:val="both"/>
        <w:rPr>
          <w:sz w:val="20"/>
          <w:szCs w:val="20"/>
        </w:rPr>
      </w:pPr>
      <w:r w:rsidRPr="002E4E4A">
        <w:rPr>
          <w:sz w:val="20"/>
          <w:szCs w:val="20"/>
        </w:rPr>
        <w:t xml:space="preserve">Кроме коррупционных распространены и другие, так называемые «служебные» преступления (более широкая группа), риск совершения которых очень высок. Это, например, превышение должностных полномочий (ст. 286 УК РФ), халатность (ст. 293 УК РФ), и многие другие. </w:t>
      </w:r>
    </w:p>
    <w:p w:rsidR="00362C19" w:rsidRPr="002E4E4A" w:rsidRDefault="00362C19" w:rsidP="002E4E4A">
      <w:pPr>
        <w:widowControl w:val="0"/>
        <w:autoSpaceDE w:val="0"/>
        <w:autoSpaceDN w:val="0"/>
        <w:adjustRightInd w:val="0"/>
        <w:ind w:firstLine="709"/>
        <w:jc w:val="both"/>
        <w:rPr>
          <w:sz w:val="20"/>
          <w:szCs w:val="20"/>
        </w:rPr>
      </w:pPr>
      <w:r w:rsidRPr="002E4E4A">
        <w:rPr>
          <w:sz w:val="20"/>
          <w:szCs w:val="20"/>
        </w:rPr>
        <w:t xml:space="preserve">Это означает, что любой из нас, какую бы должность он не занимал, к сожалению, может случайно или намеренно стать участником коррупционного преступления, либо стать жертвой </w:t>
      </w:r>
      <w:proofErr w:type="spellStart"/>
      <w:r w:rsidRPr="002E4E4A">
        <w:rPr>
          <w:sz w:val="20"/>
          <w:szCs w:val="20"/>
        </w:rPr>
        <w:t>псевдоборьбы</w:t>
      </w:r>
      <w:proofErr w:type="spellEnd"/>
      <w:r w:rsidRPr="002E4E4A">
        <w:rPr>
          <w:sz w:val="20"/>
          <w:szCs w:val="20"/>
        </w:rPr>
        <w:t xml:space="preserve"> с коррупцией. </w:t>
      </w:r>
    </w:p>
    <w:p w:rsidR="00362C19" w:rsidRPr="002E4E4A" w:rsidRDefault="00362C19" w:rsidP="002E4E4A">
      <w:pPr>
        <w:widowControl w:val="0"/>
        <w:autoSpaceDE w:val="0"/>
        <w:autoSpaceDN w:val="0"/>
        <w:adjustRightInd w:val="0"/>
        <w:ind w:firstLine="709"/>
        <w:jc w:val="both"/>
        <w:rPr>
          <w:sz w:val="20"/>
          <w:szCs w:val="20"/>
        </w:rPr>
      </w:pPr>
      <w:r w:rsidRPr="002E4E4A">
        <w:rPr>
          <w:b/>
          <w:bCs/>
          <w:sz w:val="20"/>
          <w:szCs w:val="20"/>
        </w:rPr>
        <w:t xml:space="preserve">1.2. Под противодействием коррупции Федеральный закон подразумевает </w:t>
      </w:r>
      <w:r w:rsidRPr="002E4E4A">
        <w:rPr>
          <w:sz w:val="20"/>
          <w:szCs w:val="20"/>
        </w:rPr>
        <w:t>деятельность федеральных органов государственной власти, органов государственной власти субъектов РФ, органов местного самоуправления, институтов гражданского общества, организаций и физических лиц в пределах их полномочий:</w:t>
      </w:r>
    </w:p>
    <w:p w:rsidR="00362C19" w:rsidRPr="002E4E4A" w:rsidRDefault="00362C19" w:rsidP="002E4E4A">
      <w:pPr>
        <w:widowControl w:val="0"/>
        <w:autoSpaceDE w:val="0"/>
        <w:autoSpaceDN w:val="0"/>
        <w:adjustRightInd w:val="0"/>
        <w:ind w:firstLine="709"/>
        <w:jc w:val="both"/>
        <w:rPr>
          <w:sz w:val="20"/>
          <w:szCs w:val="20"/>
        </w:rPr>
      </w:pPr>
      <w:r w:rsidRPr="002E4E4A">
        <w:rPr>
          <w:sz w:val="20"/>
          <w:szCs w:val="20"/>
        </w:rPr>
        <w:t xml:space="preserve"> а) по предупреждению коррупции, в том числе по выявлению и последующему устранению причин коррупции (профилактика коррупции);</w:t>
      </w:r>
    </w:p>
    <w:p w:rsidR="00362C19" w:rsidRPr="002E4E4A" w:rsidRDefault="00362C19" w:rsidP="002E4E4A">
      <w:pPr>
        <w:widowControl w:val="0"/>
        <w:autoSpaceDE w:val="0"/>
        <w:autoSpaceDN w:val="0"/>
        <w:adjustRightInd w:val="0"/>
        <w:ind w:firstLine="709"/>
        <w:jc w:val="both"/>
        <w:rPr>
          <w:sz w:val="20"/>
          <w:szCs w:val="20"/>
        </w:rPr>
      </w:pPr>
      <w:r w:rsidRPr="002E4E4A">
        <w:rPr>
          <w:sz w:val="20"/>
          <w:szCs w:val="20"/>
        </w:rPr>
        <w:t xml:space="preserve"> б) по выявлению, предупреждению, пресечению, раскрытию и расследованию коррупционных правонарушений (борьба с коррупцией);</w:t>
      </w:r>
    </w:p>
    <w:p w:rsidR="00362C19" w:rsidRPr="002E4E4A" w:rsidRDefault="00362C19" w:rsidP="002E4E4A">
      <w:pPr>
        <w:widowControl w:val="0"/>
        <w:autoSpaceDE w:val="0"/>
        <w:autoSpaceDN w:val="0"/>
        <w:adjustRightInd w:val="0"/>
        <w:ind w:firstLine="709"/>
        <w:jc w:val="both"/>
        <w:rPr>
          <w:sz w:val="20"/>
          <w:szCs w:val="20"/>
        </w:rPr>
      </w:pPr>
      <w:r w:rsidRPr="002E4E4A">
        <w:rPr>
          <w:sz w:val="20"/>
          <w:szCs w:val="20"/>
        </w:rPr>
        <w:t xml:space="preserve"> в) по минимизации и (или) ликвидации последствий коррупционных правонарушений.</w:t>
      </w:r>
    </w:p>
    <w:p w:rsidR="00362C19" w:rsidRPr="002E4E4A" w:rsidRDefault="00362C19" w:rsidP="002E4E4A">
      <w:pPr>
        <w:widowControl w:val="0"/>
        <w:autoSpaceDE w:val="0"/>
        <w:autoSpaceDN w:val="0"/>
        <w:adjustRightInd w:val="0"/>
        <w:ind w:firstLine="709"/>
        <w:jc w:val="both"/>
        <w:rPr>
          <w:sz w:val="20"/>
          <w:szCs w:val="20"/>
        </w:rPr>
      </w:pPr>
      <w:r w:rsidRPr="002E4E4A">
        <w:rPr>
          <w:sz w:val="20"/>
          <w:szCs w:val="20"/>
        </w:rPr>
        <w:t>(п. 2 ч. 1 ст. 1 Федерального закона «О про</w:t>
      </w:r>
      <w:r w:rsidRPr="002E4E4A">
        <w:rPr>
          <w:sz w:val="20"/>
          <w:szCs w:val="20"/>
        </w:rPr>
        <w:softHyphen/>
        <w:t xml:space="preserve">тиводействии коррупции»). </w:t>
      </w:r>
    </w:p>
    <w:p w:rsidR="00362C19" w:rsidRPr="002E4E4A" w:rsidRDefault="00362C19" w:rsidP="002E4E4A">
      <w:pPr>
        <w:widowControl w:val="0"/>
        <w:autoSpaceDE w:val="0"/>
        <w:autoSpaceDN w:val="0"/>
        <w:adjustRightInd w:val="0"/>
        <w:ind w:firstLine="709"/>
        <w:jc w:val="both"/>
        <w:rPr>
          <w:b/>
          <w:bCs/>
          <w:sz w:val="20"/>
          <w:szCs w:val="20"/>
        </w:rPr>
      </w:pPr>
      <w:r w:rsidRPr="002E4E4A">
        <w:rPr>
          <w:sz w:val="20"/>
          <w:szCs w:val="20"/>
        </w:rPr>
        <w:t xml:space="preserve">Эта норма означает, что все работники, коллективы организаций,  граждане, могут, а иногда и обязаны противодействовать коррупции тремя названными комплексами средств, прежде всего – </w:t>
      </w:r>
      <w:r>
        <w:rPr>
          <w:bCs/>
          <w:sz w:val="20"/>
          <w:szCs w:val="20"/>
        </w:rPr>
        <w:t>с помощью предупреждения.</w:t>
      </w:r>
    </w:p>
    <w:p w:rsidR="00362C19" w:rsidRPr="002E4E4A" w:rsidRDefault="00362C19" w:rsidP="002E4E4A">
      <w:pPr>
        <w:widowControl w:val="0"/>
        <w:autoSpaceDE w:val="0"/>
        <w:autoSpaceDN w:val="0"/>
        <w:adjustRightInd w:val="0"/>
        <w:ind w:firstLine="709"/>
        <w:jc w:val="both"/>
        <w:rPr>
          <w:b/>
          <w:bCs/>
          <w:sz w:val="20"/>
          <w:szCs w:val="20"/>
        </w:rPr>
      </w:pPr>
      <w:r w:rsidRPr="002E4E4A">
        <w:rPr>
          <w:b/>
          <w:bCs/>
          <w:sz w:val="20"/>
          <w:szCs w:val="20"/>
        </w:rPr>
        <w:t xml:space="preserve">1.3. Мы должны знать, кто из нас является должностным лицом в </w:t>
      </w:r>
      <w:r w:rsidRPr="002E4E4A">
        <w:rPr>
          <w:b/>
          <w:bCs/>
          <w:sz w:val="20"/>
          <w:szCs w:val="20"/>
        </w:rPr>
        <w:lastRenderedPageBreak/>
        <w:t xml:space="preserve">уголовно-правовом значении термина </w:t>
      </w:r>
      <w:r w:rsidRPr="002E4E4A">
        <w:rPr>
          <w:sz w:val="20"/>
          <w:szCs w:val="20"/>
        </w:rPr>
        <w:t xml:space="preserve">(Примечание 1 к ст. 285 УК РФ), либо лицом, выполняющим управленческие функции в коммерческой или иной организации (Примечание 1 к ст. 201 УК РФ), каковы признаки самых распространенных коррупционных преступлений. </w:t>
      </w:r>
    </w:p>
    <w:p w:rsidR="00362C19" w:rsidRPr="002E4E4A" w:rsidRDefault="00362C19" w:rsidP="002E4E4A">
      <w:pPr>
        <w:widowControl w:val="0"/>
        <w:autoSpaceDE w:val="0"/>
        <w:autoSpaceDN w:val="0"/>
        <w:adjustRightInd w:val="0"/>
        <w:ind w:firstLine="709"/>
        <w:jc w:val="both"/>
        <w:rPr>
          <w:sz w:val="20"/>
          <w:szCs w:val="20"/>
        </w:rPr>
      </w:pPr>
      <w:r w:rsidRPr="002E4E4A">
        <w:rPr>
          <w:b/>
          <w:bCs/>
          <w:sz w:val="20"/>
          <w:szCs w:val="20"/>
        </w:rPr>
        <w:t xml:space="preserve"> </w:t>
      </w:r>
      <w:r w:rsidRPr="002E4E4A">
        <w:rPr>
          <w:sz w:val="20"/>
          <w:szCs w:val="20"/>
        </w:rPr>
        <w:t xml:space="preserve">- Оцените свой профессиональный статус. Например, если вы постоянно, временно либо по специальному полномочию работаете в государственном органе или в госучреждении, при этом выполняете функции: 1) представителя власти и/или 2) организационно-распорядительные, 3) административно-хозяйственные функции, то вы должностное лицо. Это значит, что вы тот, кто порой рискует быть привлеченным к уголовной ответственности за получение взятки, злоупотребление полномочиями, служебный подлог, халатность и др. </w:t>
      </w:r>
    </w:p>
    <w:p w:rsidR="00362C19" w:rsidRPr="002E4E4A" w:rsidRDefault="00362C19" w:rsidP="002E4E4A">
      <w:pPr>
        <w:ind w:firstLine="709"/>
        <w:jc w:val="both"/>
        <w:rPr>
          <w:sz w:val="20"/>
          <w:szCs w:val="20"/>
        </w:rPr>
      </w:pPr>
      <w:r w:rsidRPr="002E4E4A">
        <w:rPr>
          <w:b/>
          <w:bCs/>
          <w:sz w:val="20"/>
          <w:szCs w:val="20"/>
        </w:rPr>
        <w:t>1.4. Нам следует помнить о том, что некоторые заблуждения о противоправности либо правомерности</w:t>
      </w:r>
      <w:r w:rsidRPr="002E4E4A">
        <w:rPr>
          <w:sz w:val="20"/>
          <w:szCs w:val="20"/>
        </w:rPr>
        <w:t xml:space="preserve"> наших действий могут дорого обойтись каждому из нас. Значит надо знать основные юридические признаки типичных коррупционных преступлений, например:</w:t>
      </w:r>
    </w:p>
    <w:p w:rsidR="00362C19" w:rsidRPr="002E4E4A" w:rsidRDefault="00362C19" w:rsidP="002E4E4A">
      <w:pPr>
        <w:ind w:firstLine="709"/>
        <w:jc w:val="both"/>
        <w:rPr>
          <w:sz w:val="20"/>
          <w:szCs w:val="20"/>
        </w:rPr>
      </w:pPr>
      <w:r w:rsidRPr="002E4E4A">
        <w:rPr>
          <w:sz w:val="20"/>
          <w:szCs w:val="20"/>
        </w:rPr>
        <w:t xml:space="preserve">1.4.1. взятка – это не только деньги, ценные бумаги, но и иное имущество либо незаконное оказание услуг имущественного  характера,  предоставление иных имущественных прав (см. ч. 1 ст. 290 УК РФ); </w:t>
      </w:r>
    </w:p>
    <w:p w:rsidR="00362C19" w:rsidRPr="002E4E4A" w:rsidRDefault="00362C19" w:rsidP="002E4E4A">
      <w:pPr>
        <w:ind w:firstLine="709"/>
        <w:jc w:val="both"/>
        <w:rPr>
          <w:sz w:val="20"/>
          <w:szCs w:val="20"/>
        </w:rPr>
      </w:pPr>
      <w:r w:rsidRPr="002E4E4A">
        <w:rPr>
          <w:sz w:val="20"/>
          <w:szCs w:val="20"/>
        </w:rPr>
        <w:t xml:space="preserve">1.4.2.  взятка – это не только вознаграждение </w:t>
      </w:r>
      <w:r w:rsidRPr="002E4E4A">
        <w:rPr>
          <w:b/>
          <w:bCs/>
          <w:sz w:val="20"/>
          <w:szCs w:val="20"/>
          <w:u w:val="single"/>
        </w:rPr>
        <w:t>до</w:t>
      </w:r>
      <w:r w:rsidRPr="002E4E4A">
        <w:rPr>
          <w:sz w:val="20"/>
          <w:szCs w:val="20"/>
        </w:rPr>
        <w:t xml:space="preserve"> предоставления «услуги» («взятка-подкуп»), но и после ее оказания («взятка-благодарность»);</w:t>
      </w:r>
    </w:p>
    <w:p w:rsidR="00362C19" w:rsidRPr="002E4E4A" w:rsidRDefault="00362C19" w:rsidP="002E4E4A">
      <w:pPr>
        <w:ind w:firstLine="709"/>
        <w:jc w:val="both"/>
        <w:rPr>
          <w:sz w:val="20"/>
          <w:szCs w:val="20"/>
        </w:rPr>
      </w:pPr>
      <w:r w:rsidRPr="002E4E4A">
        <w:rPr>
          <w:sz w:val="20"/>
          <w:szCs w:val="20"/>
        </w:rPr>
        <w:t xml:space="preserve">1.4.3.  взятка за </w:t>
      </w:r>
      <w:r w:rsidRPr="002E4E4A">
        <w:rPr>
          <w:b/>
          <w:bCs/>
          <w:sz w:val="20"/>
          <w:szCs w:val="20"/>
        </w:rPr>
        <w:t>законные действия</w:t>
      </w:r>
      <w:r w:rsidRPr="002E4E4A">
        <w:rPr>
          <w:sz w:val="20"/>
          <w:szCs w:val="20"/>
        </w:rPr>
        <w:t xml:space="preserve"> по службе, за то, что вы и так вправе или обязаны были сделать – это тоже преступление (сравните ч. 1 и ч. 3 ст. 290 УК РФ. Первая часть – за законные действия, третья – за незаконные); </w:t>
      </w:r>
    </w:p>
    <w:p w:rsidR="00362C19" w:rsidRPr="002E4E4A" w:rsidRDefault="00362C19" w:rsidP="002E4E4A">
      <w:pPr>
        <w:autoSpaceDE w:val="0"/>
        <w:autoSpaceDN w:val="0"/>
        <w:adjustRightInd w:val="0"/>
        <w:ind w:firstLine="540"/>
        <w:jc w:val="both"/>
        <w:rPr>
          <w:sz w:val="20"/>
          <w:szCs w:val="20"/>
        </w:rPr>
      </w:pPr>
      <w:r>
        <w:rPr>
          <w:sz w:val="20"/>
          <w:szCs w:val="20"/>
        </w:rPr>
        <w:t xml:space="preserve">   </w:t>
      </w:r>
      <w:r w:rsidRPr="002E4E4A">
        <w:rPr>
          <w:sz w:val="20"/>
          <w:szCs w:val="20"/>
        </w:rPr>
        <w:t xml:space="preserve">1.4.4.  взятка – это вознаграждение не только за действия, входящие в служебные полномочия должностного лица, но и за то, чему он может </w:t>
      </w:r>
      <w:r w:rsidRPr="002E4E4A">
        <w:rPr>
          <w:b/>
          <w:bCs/>
          <w:sz w:val="20"/>
          <w:szCs w:val="20"/>
        </w:rPr>
        <w:t>способствовать в силу должностного положения</w:t>
      </w:r>
      <w:r w:rsidRPr="002E4E4A">
        <w:rPr>
          <w:sz w:val="20"/>
          <w:szCs w:val="20"/>
        </w:rPr>
        <w:t xml:space="preserve">, а равно за общее покровительство или попустительство по службе (см. ч. 1 ст. 290 УК РФ); </w:t>
      </w:r>
    </w:p>
    <w:p w:rsidR="00362C19" w:rsidRPr="002E4E4A" w:rsidRDefault="00362C19" w:rsidP="002E4E4A">
      <w:pPr>
        <w:ind w:firstLine="709"/>
        <w:jc w:val="both"/>
        <w:rPr>
          <w:sz w:val="20"/>
          <w:szCs w:val="20"/>
        </w:rPr>
      </w:pPr>
      <w:r w:rsidRPr="002E4E4A">
        <w:rPr>
          <w:sz w:val="20"/>
          <w:szCs w:val="20"/>
        </w:rPr>
        <w:t xml:space="preserve">1.4.5.  вопреки распространенному заблуждению, у взятки фактически нет минимального размера. Но не все, что вам передается, дарится, есть взятка. Есть то, что вы принять вправе, либо это наказуемо, но не по уголовному закону, а, например, в дисциплинарном порядке. </w:t>
      </w:r>
    </w:p>
    <w:p w:rsidR="00362C19" w:rsidRPr="002E4E4A" w:rsidRDefault="00362C19" w:rsidP="002E4E4A">
      <w:pPr>
        <w:ind w:firstLine="709"/>
        <w:jc w:val="both"/>
        <w:rPr>
          <w:sz w:val="20"/>
          <w:szCs w:val="20"/>
        </w:rPr>
      </w:pPr>
      <w:r w:rsidRPr="002E4E4A">
        <w:rPr>
          <w:sz w:val="20"/>
          <w:szCs w:val="20"/>
        </w:rPr>
        <w:t xml:space="preserve">1.4.6. </w:t>
      </w:r>
      <w:r w:rsidRPr="002E4E4A">
        <w:rPr>
          <w:b/>
          <w:bCs/>
          <w:sz w:val="20"/>
          <w:szCs w:val="20"/>
        </w:rPr>
        <w:t>«обычный подарок»</w:t>
      </w:r>
      <w:r w:rsidRPr="002E4E4A">
        <w:rPr>
          <w:sz w:val="20"/>
          <w:szCs w:val="20"/>
        </w:rPr>
        <w:t xml:space="preserve"> - это не взятка. Но надо знать два отличия. Обычный подарок – это: 1) то, что подарено в соответствии с обычаем (например, дни рождения, 8 марта, профессиональные и иные праздники); 2) является предметом, условно говоря, «договора дарения», то есть сделки без условий, что никак не подходит под понятие взятки. </w:t>
      </w:r>
    </w:p>
    <w:p w:rsidR="00362C19" w:rsidRPr="002E4E4A" w:rsidRDefault="00362C19" w:rsidP="002E4E4A">
      <w:pPr>
        <w:ind w:firstLine="709"/>
        <w:jc w:val="both"/>
        <w:rPr>
          <w:sz w:val="20"/>
          <w:szCs w:val="20"/>
        </w:rPr>
      </w:pPr>
      <w:r w:rsidRPr="002E4E4A">
        <w:rPr>
          <w:sz w:val="20"/>
          <w:szCs w:val="20"/>
        </w:rPr>
        <w:t xml:space="preserve">1.4.7. От обычного подарка и от взятки следует отличать </w:t>
      </w:r>
      <w:r w:rsidRPr="002E4E4A">
        <w:rPr>
          <w:b/>
          <w:bCs/>
          <w:sz w:val="20"/>
          <w:szCs w:val="20"/>
        </w:rPr>
        <w:t>подарок в связи с протокольными мероприятиями, служебными командировками и другими официальными мероприятиями (протокольный подарок)</w:t>
      </w:r>
      <w:r w:rsidRPr="002E4E4A">
        <w:rPr>
          <w:sz w:val="20"/>
          <w:szCs w:val="20"/>
        </w:rPr>
        <w:t>. Л</w:t>
      </w:r>
      <w:r w:rsidRPr="002E4E4A">
        <w:rPr>
          <w:color w:val="373737"/>
          <w:sz w:val="20"/>
          <w:szCs w:val="20"/>
        </w:rPr>
        <w:t>ицам, замещающим государственные (муниципальные) должности, государственным (муниципальным) служащим и некоторым иным категориям физических лиц</w:t>
      </w:r>
      <w:r w:rsidRPr="002E4E4A">
        <w:rPr>
          <w:rStyle w:val="af2"/>
          <w:color w:val="373737"/>
          <w:sz w:val="20"/>
          <w:szCs w:val="20"/>
        </w:rPr>
        <w:endnoteReference w:id="2"/>
      </w:r>
      <w:r w:rsidRPr="002E4E4A">
        <w:rPr>
          <w:color w:val="373737"/>
          <w:sz w:val="20"/>
          <w:szCs w:val="20"/>
        </w:rPr>
        <w:t xml:space="preserve">, </w:t>
      </w:r>
      <w:r w:rsidRPr="002E4E4A">
        <w:rPr>
          <w:sz w:val="20"/>
          <w:szCs w:val="20"/>
        </w:rPr>
        <w:t xml:space="preserve">запрещено сразу обращать эти подарки в свою собственность. Они могут их получить, но в течение 3 рабочих дней на них лежит обязанность представить письменное уведомление в уполномоченное подразделение своей организации. В случае если стоимость подарка превышает 3 000 рублей (или  стоимость неизвестна) его необходимо сдать, однако остается возможность  в дальнейшем выкупить его по установленной процедуре. </w:t>
      </w:r>
      <w:r w:rsidRPr="002E4E4A">
        <w:rPr>
          <w:sz w:val="20"/>
          <w:szCs w:val="20"/>
        </w:rPr>
        <w:lastRenderedPageBreak/>
        <w:t xml:space="preserve">Подарок стоимостью менее 3 000 рублей может быть возвращен получившему его лицу.    </w:t>
      </w:r>
    </w:p>
    <w:p w:rsidR="00362C19" w:rsidRPr="002E4E4A" w:rsidRDefault="00362C19" w:rsidP="002E4E4A">
      <w:pPr>
        <w:ind w:firstLine="709"/>
        <w:jc w:val="both"/>
        <w:rPr>
          <w:sz w:val="20"/>
          <w:szCs w:val="20"/>
        </w:rPr>
      </w:pPr>
      <w:r w:rsidRPr="002E4E4A">
        <w:rPr>
          <w:sz w:val="20"/>
          <w:szCs w:val="20"/>
        </w:rPr>
        <w:t xml:space="preserve">1.4.8.  кроме взяточничества в уголовном кодексе предусмотрены наказания за иные коррупционные, иные служебные, и при том почти не знакомые многим из нас преступления, например: </w:t>
      </w:r>
    </w:p>
    <w:p w:rsidR="00362C19" w:rsidRPr="002E4E4A" w:rsidRDefault="00362C19" w:rsidP="002E4E4A">
      <w:pPr>
        <w:ind w:firstLine="709"/>
        <w:jc w:val="both"/>
        <w:rPr>
          <w:sz w:val="20"/>
          <w:szCs w:val="20"/>
        </w:rPr>
      </w:pPr>
      <w:r w:rsidRPr="002E4E4A">
        <w:rPr>
          <w:sz w:val="20"/>
          <w:szCs w:val="20"/>
        </w:rPr>
        <w:t>1.4.9. злоупотребив своими полномочиями (ст. 285 УК РФ) или превысив их (ст. 286 УК РФ), можно сесть на скамью подсудимых даже если вы не имели при этом корыстной заинтересованности;</w:t>
      </w:r>
    </w:p>
    <w:p w:rsidR="00362C19" w:rsidRPr="002E4E4A" w:rsidRDefault="00362C19" w:rsidP="002E4E4A">
      <w:pPr>
        <w:ind w:firstLine="709"/>
        <w:jc w:val="both"/>
        <w:rPr>
          <w:sz w:val="20"/>
          <w:szCs w:val="20"/>
        </w:rPr>
      </w:pPr>
      <w:r w:rsidRPr="002E4E4A">
        <w:rPr>
          <w:sz w:val="20"/>
          <w:szCs w:val="20"/>
        </w:rPr>
        <w:t>1.4.10. допустив по неосторожности преступную халатность (ст. 293 УК РФ), можно получить судимость, даже не имея умысла, прямого намерения причинить какой-либо вред;</w:t>
      </w:r>
    </w:p>
    <w:p w:rsidR="00362C19" w:rsidRPr="002E4E4A" w:rsidRDefault="00362C19" w:rsidP="002E4E4A">
      <w:pPr>
        <w:ind w:firstLine="709"/>
        <w:jc w:val="both"/>
        <w:rPr>
          <w:sz w:val="20"/>
          <w:szCs w:val="20"/>
        </w:rPr>
      </w:pPr>
      <w:r w:rsidRPr="002E4E4A">
        <w:rPr>
          <w:sz w:val="20"/>
          <w:szCs w:val="20"/>
        </w:rPr>
        <w:t xml:space="preserve">1.4.11. повторимся, стать коррупционером, иным преступником по УК РФ можно не только будучи должностным лицом. Например, субъектом служебного подлога (ст. 292 УК РФ) может быть и государственный служащий; дающим взятку (ст. 291 УК РФ) может стать буквально любой, кому исполнилось 16 лет. Предупредите своих родственников, друзей и близких! </w:t>
      </w:r>
    </w:p>
    <w:p w:rsidR="00362C19" w:rsidRPr="002E4E4A" w:rsidRDefault="00362C19" w:rsidP="002E4E4A">
      <w:pPr>
        <w:ind w:firstLine="709"/>
        <w:jc w:val="both"/>
        <w:rPr>
          <w:sz w:val="20"/>
          <w:szCs w:val="20"/>
        </w:rPr>
      </w:pPr>
      <w:r w:rsidRPr="002E4E4A">
        <w:rPr>
          <w:sz w:val="20"/>
          <w:szCs w:val="20"/>
        </w:rPr>
        <w:t xml:space="preserve">1.4.12. Стать соучастником (ст. 33 УК РФ) получения взятки, хищения по службе, иного коррупционного и шире – служебного преступления, может любой, </w:t>
      </w:r>
      <w:proofErr w:type="gramStart"/>
      <w:r w:rsidRPr="002E4E4A">
        <w:rPr>
          <w:sz w:val="20"/>
          <w:szCs w:val="20"/>
        </w:rPr>
        <w:t>причем</w:t>
      </w:r>
      <w:proofErr w:type="gramEnd"/>
      <w:r w:rsidRPr="002E4E4A">
        <w:rPr>
          <w:sz w:val="20"/>
          <w:szCs w:val="20"/>
        </w:rPr>
        <w:t xml:space="preserve"> даже если он не имел целью наживу а, например, просто выполнял приказ, поручение, просьбу. </w:t>
      </w:r>
    </w:p>
    <w:p w:rsidR="00362C19" w:rsidRPr="002E4E4A" w:rsidRDefault="00362C19" w:rsidP="002E4E4A">
      <w:pPr>
        <w:ind w:firstLine="709"/>
        <w:jc w:val="both"/>
        <w:rPr>
          <w:sz w:val="20"/>
          <w:szCs w:val="20"/>
        </w:rPr>
      </w:pPr>
      <w:r w:rsidRPr="002E4E4A">
        <w:rPr>
          <w:sz w:val="20"/>
          <w:szCs w:val="20"/>
        </w:rPr>
        <w:t xml:space="preserve"> </w:t>
      </w:r>
    </w:p>
    <w:p w:rsidR="00362C19" w:rsidRPr="002E4E4A" w:rsidRDefault="00362C19" w:rsidP="00297AE0">
      <w:pPr>
        <w:pStyle w:val="1"/>
        <w:spacing w:before="0" w:after="0"/>
        <w:jc w:val="center"/>
        <w:rPr>
          <w:rFonts w:ascii="Times New Roman" w:hAnsi="Times New Roman" w:cs="Times New Roman"/>
          <w:sz w:val="20"/>
          <w:szCs w:val="20"/>
        </w:rPr>
      </w:pPr>
      <w:bookmarkStart w:id="1" w:name="_Toc384722351"/>
      <w:r w:rsidRPr="002E4E4A">
        <w:rPr>
          <w:rFonts w:ascii="Times New Roman" w:hAnsi="Times New Roman" w:cs="Times New Roman"/>
          <w:bCs w:val="0"/>
          <w:sz w:val="20"/>
          <w:szCs w:val="20"/>
        </w:rPr>
        <w:t>ГЛАВА</w:t>
      </w:r>
      <w:r w:rsidRPr="002E4E4A">
        <w:rPr>
          <w:rFonts w:ascii="Times New Roman" w:hAnsi="Times New Roman" w:cs="Times New Roman"/>
          <w:b w:val="0"/>
          <w:bCs w:val="0"/>
          <w:sz w:val="20"/>
          <w:szCs w:val="20"/>
        </w:rPr>
        <w:t xml:space="preserve"> </w:t>
      </w:r>
      <w:r w:rsidRPr="002E4E4A">
        <w:rPr>
          <w:rFonts w:ascii="Times New Roman" w:hAnsi="Times New Roman" w:cs="Times New Roman"/>
          <w:sz w:val="20"/>
          <w:szCs w:val="20"/>
        </w:rPr>
        <w:t>2. Уголовные наказания за коррупционные и сопутствующие им преступления</w:t>
      </w:r>
      <w:bookmarkEnd w:id="1"/>
    </w:p>
    <w:p w:rsidR="00362C19" w:rsidRPr="002E4E4A" w:rsidRDefault="00362C19" w:rsidP="002E4E4A">
      <w:pPr>
        <w:ind w:firstLine="709"/>
        <w:jc w:val="both"/>
        <w:rPr>
          <w:sz w:val="20"/>
          <w:szCs w:val="20"/>
        </w:rPr>
      </w:pPr>
      <w:r w:rsidRPr="002E4E4A">
        <w:rPr>
          <w:sz w:val="20"/>
          <w:szCs w:val="20"/>
        </w:rPr>
        <w:t>Традиционно в уголовном праве и уголовном законе России (равно как и других стран), коррупционные преступления признаются одними из самых опасных посягательств против интересов общества и государства, за которые предусмотрены строгие наказания, вплоть до лишения свободы на срок от 8 до 15 лет с огромными штрафами, например, в размере 70-тикратной суммы взятки (ч. 6 ст. 290 УК РФ)</w:t>
      </w:r>
      <w:r w:rsidRPr="002E4E4A">
        <w:rPr>
          <w:rStyle w:val="af2"/>
          <w:sz w:val="20"/>
          <w:szCs w:val="20"/>
        </w:rPr>
        <w:endnoteReference w:id="3"/>
      </w:r>
      <w:r w:rsidRPr="002E4E4A">
        <w:rPr>
          <w:sz w:val="20"/>
          <w:szCs w:val="20"/>
        </w:rPr>
        <w:t xml:space="preserve">. </w:t>
      </w:r>
    </w:p>
    <w:p w:rsidR="00362C19" w:rsidRPr="002E4E4A" w:rsidRDefault="00362C19" w:rsidP="002E4E4A">
      <w:pPr>
        <w:ind w:firstLine="709"/>
        <w:jc w:val="both"/>
        <w:rPr>
          <w:sz w:val="20"/>
          <w:szCs w:val="20"/>
        </w:rPr>
      </w:pPr>
      <w:r w:rsidRPr="002E4E4A">
        <w:rPr>
          <w:sz w:val="20"/>
          <w:szCs w:val="20"/>
        </w:rPr>
        <w:t xml:space="preserve">Чтобы знать, чем рискуют лица, готовящие или совершающие преступления, изучите эти наказания более подробно (ССЫЛКИ НА САНКЦИИ СТ. 290, 291, 291.1 УК РФ).  </w:t>
      </w:r>
    </w:p>
    <w:p w:rsidR="00362C19" w:rsidRPr="002E4E4A" w:rsidRDefault="00362C19" w:rsidP="002E4E4A">
      <w:pPr>
        <w:ind w:firstLine="709"/>
        <w:jc w:val="both"/>
        <w:rPr>
          <w:sz w:val="20"/>
          <w:szCs w:val="20"/>
        </w:rPr>
      </w:pPr>
      <w:r w:rsidRPr="002E4E4A">
        <w:rPr>
          <w:sz w:val="20"/>
          <w:szCs w:val="20"/>
        </w:rPr>
        <w:t xml:space="preserve">Кроме того, если лицо будет осуждено не только, например, за дачу взятки, но и по совокупности (ст. 17 УК РФ) </w:t>
      </w:r>
      <w:r w:rsidRPr="002E4E4A">
        <w:rPr>
          <w:b/>
          <w:bCs/>
          <w:sz w:val="20"/>
          <w:szCs w:val="20"/>
        </w:rPr>
        <w:t>за еще одно или несколько сопутствующих преступлений</w:t>
      </w:r>
      <w:r w:rsidRPr="002E4E4A">
        <w:rPr>
          <w:sz w:val="20"/>
          <w:szCs w:val="20"/>
        </w:rPr>
        <w:t>, то суд может сначала назначить наказание за каждое, а затем полностью или частично сложить наказания (ч. 3 ст. 69 УК РФ).</w:t>
      </w:r>
    </w:p>
    <w:p w:rsidR="00362C19" w:rsidRPr="002E4E4A" w:rsidRDefault="00362C19" w:rsidP="002E4E4A">
      <w:pPr>
        <w:ind w:firstLine="709"/>
        <w:jc w:val="both"/>
        <w:rPr>
          <w:sz w:val="20"/>
          <w:szCs w:val="20"/>
        </w:rPr>
      </w:pPr>
      <w:r w:rsidRPr="002E4E4A">
        <w:rPr>
          <w:sz w:val="20"/>
          <w:szCs w:val="20"/>
        </w:rPr>
        <w:t xml:space="preserve">Таким образом, </w:t>
      </w:r>
      <w:r w:rsidRPr="002E4E4A">
        <w:rPr>
          <w:b/>
          <w:bCs/>
          <w:sz w:val="20"/>
          <w:szCs w:val="20"/>
        </w:rPr>
        <w:t>окончательное наказание осужденному может оказаться в несколько раз больше и строже</w:t>
      </w:r>
      <w:r w:rsidRPr="002E4E4A">
        <w:rPr>
          <w:sz w:val="20"/>
          <w:szCs w:val="20"/>
        </w:rPr>
        <w:t>, чем наказание за одно преступление.</w:t>
      </w:r>
    </w:p>
    <w:p w:rsidR="00362C19" w:rsidRPr="002E4E4A" w:rsidRDefault="00362C19" w:rsidP="002E4E4A">
      <w:pPr>
        <w:ind w:firstLine="709"/>
        <w:jc w:val="both"/>
        <w:rPr>
          <w:sz w:val="20"/>
          <w:szCs w:val="20"/>
        </w:rPr>
      </w:pPr>
      <w:r w:rsidRPr="002E4E4A">
        <w:rPr>
          <w:sz w:val="20"/>
          <w:szCs w:val="20"/>
        </w:rPr>
        <w:t xml:space="preserve">Если говорить о сроках давности (ст. 78 УК РФ), то, например, в случае совершения преступления, предусмотренного частью 5 статьи 291 УК РФ – дача взятки в особо крупном размере,  срок  давности составит 15 лет (п. «г» ч. 1 ст. 78 УК РФ). Это означает, что, например, если человек совершил это преступление в 2014 году, и оно почему-то сразу не было выявлено, то он может быть привлечен к уголовной ответственности и осужден вплоть до 2029 года. И это – только если он не уклонялся от следствия или суда. В последнем случае, течение сроков давности приостанавливается (ч.2-3 ст. 78 УК РФ). </w:t>
      </w:r>
    </w:p>
    <w:p w:rsidR="00362C19" w:rsidRPr="002E4E4A" w:rsidRDefault="00362C19" w:rsidP="002E4E4A">
      <w:pPr>
        <w:pStyle w:val="1"/>
        <w:jc w:val="center"/>
        <w:rPr>
          <w:rFonts w:ascii="Times New Roman" w:hAnsi="Times New Roman" w:cs="Times New Roman"/>
          <w:sz w:val="20"/>
          <w:szCs w:val="20"/>
        </w:rPr>
      </w:pPr>
      <w:bookmarkStart w:id="2" w:name="_Toc384722352"/>
      <w:r w:rsidRPr="002E4E4A">
        <w:rPr>
          <w:rFonts w:ascii="Times New Roman" w:hAnsi="Times New Roman" w:cs="Times New Roman"/>
          <w:bCs w:val="0"/>
          <w:sz w:val="20"/>
          <w:szCs w:val="20"/>
        </w:rPr>
        <w:lastRenderedPageBreak/>
        <w:t>ГЛАВА</w:t>
      </w:r>
      <w:r w:rsidRPr="002E4E4A">
        <w:rPr>
          <w:rFonts w:ascii="Times New Roman" w:hAnsi="Times New Roman" w:cs="Times New Roman"/>
          <w:b w:val="0"/>
          <w:bCs w:val="0"/>
          <w:sz w:val="20"/>
          <w:szCs w:val="20"/>
        </w:rPr>
        <w:t xml:space="preserve"> </w:t>
      </w:r>
      <w:r w:rsidRPr="002E4E4A">
        <w:rPr>
          <w:rFonts w:ascii="Times New Roman" w:hAnsi="Times New Roman" w:cs="Times New Roman"/>
          <w:sz w:val="20"/>
          <w:szCs w:val="20"/>
        </w:rPr>
        <w:t>3. Судимость и иные негативные последствия совершения преступлений</w:t>
      </w:r>
      <w:bookmarkEnd w:id="2"/>
    </w:p>
    <w:p w:rsidR="00362C19" w:rsidRPr="002E4E4A" w:rsidRDefault="00362C19" w:rsidP="002E4E4A">
      <w:pPr>
        <w:ind w:firstLine="709"/>
        <w:jc w:val="both"/>
        <w:rPr>
          <w:sz w:val="20"/>
          <w:szCs w:val="20"/>
        </w:rPr>
      </w:pPr>
      <w:r w:rsidRPr="002E4E4A">
        <w:rPr>
          <w:sz w:val="20"/>
          <w:szCs w:val="20"/>
        </w:rPr>
        <w:t>В соответствии с действующим уголовным законодательством РФ, лицо, в отношении которого обвинительный приговор суда вступил в законную силу, если оно не освобождено судом от наказания, считается судимым за совершение преступления.</w:t>
      </w:r>
    </w:p>
    <w:p w:rsidR="00362C19" w:rsidRPr="002E4E4A" w:rsidRDefault="00362C19" w:rsidP="002E4E4A">
      <w:pPr>
        <w:ind w:firstLine="709"/>
        <w:jc w:val="both"/>
        <w:rPr>
          <w:sz w:val="20"/>
          <w:szCs w:val="20"/>
        </w:rPr>
      </w:pPr>
      <w:r w:rsidRPr="002E4E4A">
        <w:rPr>
          <w:sz w:val="20"/>
          <w:szCs w:val="20"/>
        </w:rPr>
        <w:t>Судимость (ст. 86 УК РФ) – это правовое состояние, которое влечет для осужденного лица различные неблагоприятные последствия как правового, так и неправового характера:</w:t>
      </w:r>
    </w:p>
    <w:p w:rsidR="00362C19" w:rsidRPr="002E4E4A" w:rsidRDefault="00362C19" w:rsidP="002E4E4A">
      <w:pPr>
        <w:ind w:firstLine="709"/>
        <w:jc w:val="both"/>
        <w:rPr>
          <w:sz w:val="20"/>
          <w:szCs w:val="20"/>
        </w:rPr>
      </w:pPr>
      <w:r w:rsidRPr="002E4E4A">
        <w:rPr>
          <w:sz w:val="20"/>
          <w:szCs w:val="20"/>
        </w:rPr>
        <w:t xml:space="preserve">- в случае повторного осуждения за совершение нового умышленного преступления судимость может учитываться при признании в действиях лица рецидива преступлений (статья 18 УК РФ), а окончательное наказание может быть назначено путем </w:t>
      </w:r>
      <w:r w:rsidRPr="002E4E4A">
        <w:rPr>
          <w:b/>
          <w:bCs/>
          <w:sz w:val="20"/>
          <w:szCs w:val="20"/>
        </w:rPr>
        <w:t>частичного или полного сложения наказаний</w:t>
      </w:r>
      <w:r w:rsidRPr="002E4E4A">
        <w:rPr>
          <w:sz w:val="20"/>
          <w:szCs w:val="20"/>
        </w:rPr>
        <w:t xml:space="preserve"> по предыдущему приговору суда (ч. 1 ст. 70 УК РФ) в пределах максимума – 30 лет лишения свободы (ч. 3 ст. 70 УК РФ);</w:t>
      </w:r>
    </w:p>
    <w:p w:rsidR="00362C19" w:rsidRPr="002E4E4A" w:rsidRDefault="00362C19" w:rsidP="002E4E4A">
      <w:pPr>
        <w:ind w:firstLine="709"/>
        <w:jc w:val="both"/>
        <w:rPr>
          <w:sz w:val="20"/>
          <w:szCs w:val="20"/>
        </w:rPr>
      </w:pPr>
      <w:r w:rsidRPr="002E4E4A">
        <w:rPr>
          <w:sz w:val="20"/>
          <w:szCs w:val="20"/>
        </w:rPr>
        <w:t>- наличие судимости делает невозможным освобождение лица от уголовной ответственности в связи с деятельным раскаянием (</w:t>
      </w:r>
      <w:hyperlink r:id="rId9" w:history="1">
        <w:r w:rsidRPr="002E4E4A">
          <w:rPr>
            <w:sz w:val="20"/>
            <w:szCs w:val="20"/>
          </w:rPr>
          <w:t>ст. 75</w:t>
        </w:r>
      </w:hyperlink>
      <w:r w:rsidRPr="002E4E4A">
        <w:rPr>
          <w:sz w:val="20"/>
          <w:szCs w:val="20"/>
        </w:rPr>
        <w:t xml:space="preserve"> УК РФ) или в связи с примирением с потерпевшим (</w:t>
      </w:r>
      <w:hyperlink r:id="rId10" w:history="1">
        <w:r w:rsidRPr="002E4E4A">
          <w:rPr>
            <w:sz w:val="20"/>
            <w:szCs w:val="20"/>
          </w:rPr>
          <w:t>ст. 76</w:t>
        </w:r>
      </w:hyperlink>
      <w:r w:rsidRPr="002E4E4A">
        <w:rPr>
          <w:sz w:val="20"/>
          <w:szCs w:val="20"/>
        </w:rPr>
        <w:t xml:space="preserve"> УК РФ);</w:t>
      </w:r>
    </w:p>
    <w:p w:rsidR="00362C19" w:rsidRPr="002E4E4A" w:rsidRDefault="00362C19" w:rsidP="002E4E4A">
      <w:pPr>
        <w:ind w:firstLine="709"/>
        <w:jc w:val="both"/>
        <w:rPr>
          <w:sz w:val="20"/>
          <w:szCs w:val="20"/>
        </w:rPr>
      </w:pPr>
      <w:r w:rsidRPr="002E4E4A">
        <w:rPr>
          <w:sz w:val="20"/>
          <w:szCs w:val="20"/>
        </w:rPr>
        <w:t>- лицо, имеющее неснятую либо непогашенную судимость, не имеет права, например, заниматься педагогической деятельностью в образовательных учреждениях;</w:t>
      </w:r>
    </w:p>
    <w:p w:rsidR="00362C19" w:rsidRPr="002E4E4A" w:rsidRDefault="00362C19" w:rsidP="002E4E4A">
      <w:pPr>
        <w:ind w:firstLine="709"/>
        <w:jc w:val="both"/>
        <w:rPr>
          <w:sz w:val="20"/>
          <w:szCs w:val="20"/>
        </w:rPr>
      </w:pPr>
      <w:r w:rsidRPr="002E4E4A">
        <w:rPr>
          <w:sz w:val="20"/>
          <w:szCs w:val="20"/>
        </w:rPr>
        <w:t xml:space="preserve">- лицо, которое </w:t>
      </w:r>
      <w:r w:rsidRPr="002E4E4A">
        <w:rPr>
          <w:b/>
          <w:bCs/>
          <w:sz w:val="20"/>
          <w:szCs w:val="20"/>
        </w:rPr>
        <w:t>имеет или имело</w:t>
      </w:r>
      <w:r w:rsidRPr="002E4E4A">
        <w:rPr>
          <w:sz w:val="20"/>
          <w:szCs w:val="20"/>
        </w:rPr>
        <w:t xml:space="preserve"> судимость не может быть принятым на службу в правоохранительные и некоторые иные государственные органы</w:t>
      </w:r>
      <w:r w:rsidRPr="002E4E4A">
        <w:rPr>
          <w:rStyle w:val="af2"/>
          <w:sz w:val="20"/>
          <w:szCs w:val="20"/>
        </w:rPr>
        <w:endnoteReference w:id="4"/>
      </w:r>
      <w:r w:rsidRPr="002E4E4A">
        <w:rPr>
          <w:sz w:val="20"/>
          <w:szCs w:val="20"/>
        </w:rPr>
        <w:t>, занимать определенные должности на государственной или муниципальной службе, получать лицензию на покупку оружия и др.;</w:t>
      </w:r>
    </w:p>
    <w:p w:rsidR="00362C19" w:rsidRPr="002E4E4A" w:rsidRDefault="00362C19" w:rsidP="002E4E4A">
      <w:pPr>
        <w:ind w:firstLine="709"/>
        <w:jc w:val="both"/>
        <w:rPr>
          <w:sz w:val="20"/>
          <w:szCs w:val="20"/>
        </w:rPr>
      </w:pPr>
      <w:r w:rsidRPr="002E4E4A">
        <w:rPr>
          <w:sz w:val="20"/>
          <w:szCs w:val="20"/>
        </w:rPr>
        <w:t xml:space="preserve">- есть и другие негативные последствия. Например, дети, родители и иные </w:t>
      </w:r>
      <w:r w:rsidRPr="002E4E4A">
        <w:rPr>
          <w:i/>
          <w:iCs/>
          <w:sz w:val="20"/>
          <w:szCs w:val="20"/>
        </w:rPr>
        <w:t>близкие родственники</w:t>
      </w:r>
      <w:r w:rsidRPr="002E4E4A">
        <w:rPr>
          <w:sz w:val="20"/>
          <w:szCs w:val="20"/>
        </w:rPr>
        <w:t xml:space="preserve"> ранее судимых </w:t>
      </w:r>
      <w:r w:rsidRPr="002E4E4A">
        <w:rPr>
          <w:i/>
          <w:iCs/>
          <w:sz w:val="20"/>
          <w:szCs w:val="20"/>
        </w:rPr>
        <w:t>или имевших</w:t>
      </w:r>
      <w:r w:rsidRPr="002E4E4A">
        <w:rPr>
          <w:sz w:val="20"/>
          <w:szCs w:val="20"/>
        </w:rPr>
        <w:t xml:space="preserve"> судимость лиц, могут быть поставлены перед необходимостью уволиться с некоторых должностей государственной службы (судья, следователь, прокурор и др.) или не будут на них приняты. То есть ранее судимый человек как бы «закрывает дорогу» на некоторые должности госслужбы своим родным, даже еще не рожденным детям. </w:t>
      </w:r>
    </w:p>
    <w:p w:rsidR="00362C19" w:rsidRPr="002E4E4A" w:rsidRDefault="00362C19" w:rsidP="002E4E4A">
      <w:pPr>
        <w:ind w:firstLine="709"/>
        <w:jc w:val="both"/>
        <w:rPr>
          <w:sz w:val="20"/>
          <w:szCs w:val="20"/>
        </w:rPr>
      </w:pPr>
      <w:r w:rsidRPr="002E4E4A">
        <w:rPr>
          <w:sz w:val="20"/>
          <w:szCs w:val="20"/>
        </w:rPr>
        <w:t xml:space="preserve">Эти и иные негативные последствия в практике наступают даже тогда, когда судимость снята, погашена. Хотя это и не всегда прямо предусмотрено законом, порой не справедливо, но это так. Таким образом, судимость зачастую становится несмываемым пятном позора на всю жизнь человека, а так же на судьбы его родных.   </w:t>
      </w:r>
    </w:p>
    <w:p w:rsidR="00362C19" w:rsidRPr="002E4E4A" w:rsidRDefault="00362C19" w:rsidP="002E4E4A">
      <w:pPr>
        <w:rPr>
          <w:sz w:val="20"/>
          <w:szCs w:val="20"/>
        </w:rPr>
      </w:pPr>
    </w:p>
    <w:p w:rsidR="00362C19" w:rsidRPr="002E4E4A" w:rsidRDefault="00362C19" w:rsidP="002E4E4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center"/>
        <w:rPr>
          <w:b/>
          <w:bCs/>
          <w:sz w:val="20"/>
          <w:szCs w:val="20"/>
        </w:rPr>
      </w:pPr>
      <w:r w:rsidRPr="002E4E4A">
        <w:rPr>
          <w:b/>
          <w:bCs/>
          <w:sz w:val="20"/>
          <w:szCs w:val="20"/>
        </w:rPr>
        <w:t>ГЛАВА 4. Распространенные виды и способы коррупционных преступлений</w:t>
      </w:r>
    </w:p>
    <w:p w:rsidR="00362C19" w:rsidRPr="002E4E4A" w:rsidRDefault="00362C19" w:rsidP="002E4E4A">
      <w:pPr>
        <w:ind w:firstLine="709"/>
        <w:jc w:val="both"/>
        <w:rPr>
          <w:sz w:val="20"/>
          <w:szCs w:val="20"/>
        </w:rPr>
      </w:pPr>
      <w:r w:rsidRPr="002E4E4A">
        <w:rPr>
          <w:b/>
          <w:bCs/>
          <w:sz w:val="20"/>
          <w:szCs w:val="20"/>
        </w:rPr>
        <w:t>4.1. Мы должны знать, за какие виды коррупционных преступлений в России чаще всего привлекают к уголовной</w:t>
      </w:r>
      <w:r w:rsidRPr="002E4E4A">
        <w:rPr>
          <w:sz w:val="20"/>
          <w:szCs w:val="20"/>
        </w:rPr>
        <w:t xml:space="preserve"> ответственности.</w:t>
      </w:r>
    </w:p>
    <w:p w:rsidR="00362C19" w:rsidRPr="002E4E4A" w:rsidRDefault="00362C19" w:rsidP="002E4E4A">
      <w:pPr>
        <w:ind w:firstLine="709"/>
        <w:jc w:val="both"/>
        <w:rPr>
          <w:sz w:val="20"/>
          <w:szCs w:val="20"/>
        </w:rPr>
      </w:pPr>
      <w:r w:rsidRPr="002E4E4A">
        <w:rPr>
          <w:sz w:val="20"/>
          <w:szCs w:val="20"/>
        </w:rPr>
        <w:t xml:space="preserve">В основном представители данной категорий служащих привлекаются к уголовной ответственности за получение (дачу) взятки – ст. 290 (291) УК РФ, реже - по ч. 3 ст. 159, ч. 3 ст. 160, 285, 285-1, 286 УК РФ (мошенничество, присвоение либо растрата, злоупотребление полномочиями, нецелевое расходование бюджетных средств и превышение должностных полномочий) и др. Имеются факты соучастия (ст. 33 УК РФ) в перечисленных преступлениях и в иных (ст. 169, 171, 327, 330 УК РФ и др.). </w:t>
      </w:r>
    </w:p>
    <w:p w:rsidR="00362C19" w:rsidRPr="002E4E4A" w:rsidRDefault="00362C19" w:rsidP="002E4E4A">
      <w:pPr>
        <w:ind w:firstLine="709"/>
        <w:jc w:val="both"/>
        <w:rPr>
          <w:sz w:val="20"/>
          <w:szCs w:val="20"/>
        </w:rPr>
      </w:pPr>
      <w:r w:rsidRPr="002E4E4A">
        <w:rPr>
          <w:sz w:val="20"/>
          <w:szCs w:val="20"/>
        </w:rPr>
        <w:lastRenderedPageBreak/>
        <w:t xml:space="preserve">4.1.1. - по ст. 290 УК РФ – за получение взятки, причем чаще всего, за незаконные действия (ч. 3), нередко с вымогательством (ч. 5), иногда в особо крупном размере (ч. 6). </w:t>
      </w:r>
      <w:r>
        <w:rPr>
          <w:sz w:val="20"/>
          <w:szCs w:val="20"/>
        </w:rPr>
        <w:t>З</w:t>
      </w:r>
      <w:r w:rsidRPr="002E4E4A">
        <w:rPr>
          <w:sz w:val="20"/>
          <w:szCs w:val="20"/>
        </w:rPr>
        <w:t xml:space="preserve">а последнюю разновидность преступления максимальное наказание составляет от 8 до 15 лет лишения свободы со штрафом в размере 70-кратной суммы взятки. </w:t>
      </w:r>
    </w:p>
    <w:p w:rsidR="00362C19" w:rsidRPr="002E4E4A" w:rsidRDefault="00362C19" w:rsidP="002E4E4A">
      <w:pPr>
        <w:ind w:firstLine="709"/>
        <w:jc w:val="both"/>
        <w:rPr>
          <w:sz w:val="20"/>
          <w:szCs w:val="20"/>
        </w:rPr>
      </w:pPr>
      <w:r w:rsidRPr="002E4E4A">
        <w:rPr>
          <w:sz w:val="20"/>
          <w:szCs w:val="20"/>
        </w:rPr>
        <w:t xml:space="preserve">4.1.2. - по ст. 285 УК РФ или 286 УК РФ – за злоупотребление должностными полномочиями или превышение должностных полномочий. Эти преступления часто вменяют по совокупности с получение взятки, а так же отдельно: за укрывательство нарушений, протекционизм, сокрытие разнообразных махинаций с документами, материальными ресурсами, напротив – за незаконное преследование кого-либо и т.д. </w:t>
      </w:r>
    </w:p>
    <w:p w:rsidR="00362C19" w:rsidRPr="002E4E4A" w:rsidRDefault="00362C19" w:rsidP="002E4E4A">
      <w:pPr>
        <w:ind w:firstLine="709"/>
        <w:jc w:val="both"/>
        <w:rPr>
          <w:sz w:val="20"/>
          <w:szCs w:val="20"/>
        </w:rPr>
      </w:pPr>
      <w:r w:rsidRPr="002E4E4A">
        <w:rPr>
          <w:sz w:val="20"/>
          <w:szCs w:val="20"/>
        </w:rPr>
        <w:t xml:space="preserve">4.1.3. - по ч. 3 ст. 159 или ч. 3 ст. 160 УК РФ - за хищение, в форме  мошенничества, присвоения или растраты, с использованием служебного положения. </w:t>
      </w:r>
    </w:p>
    <w:p w:rsidR="00362C19" w:rsidRPr="002E4E4A" w:rsidRDefault="00362C19" w:rsidP="002E4E4A">
      <w:pPr>
        <w:ind w:firstLine="709"/>
        <w:jc w:val="both"/>
        <w:rPr>
          <w:sz w:val="20"/>
          <w:szCs w:val="20"/>
        </w:rPr>
      </w:pPr>
      <w:r w:rsidRPr="002E4E4A">
        <w:rPr>
          <w:sz w:val="20"/>
          <w:szCs w:val="20"/>
        </w:rPr>
        <w:t xml:space="preserve">4.1.4. – подобные преступления, связанные с оформлением фиктивных документов, либо внесением в подлинные документы заведомо ложных сведений, часто квалифицируются по ст. 292 УК РФ – служебный подлог.  </w:t>
      </w:r>
    </w:p>
    <w:p w:rsidR="00362C19" w:rsidRPr="002E4E4A" w:rsidRDefault="00362C19" w:rsidP="002E4E4A">
      <w:pPr>
        <w:ind w:firstLine="709"/>
        <w:jc w:val="both"/>
        <w:rPr>
          <w:sz w:val="20"/>
          <w:szCs w:val="20"/>
        </w:rPr>
      </w:pPr>
      <w:r w:rsidRPr="002E4E4A">
        <w:rPr>
          <w:sz w:val="20"/>
          <w:szCs w:val="20"/>
        </w:rPr>
        <w:t>Имеются факты соучастия (ст. 33 УК РФ) в перечисленных преступлениях и в иных (ст. 169, 171, 327, 330 УК РФ</w:t>
      </w:r>
      <w:r>
        <w:rPr>
          <w:sz w:val="20"/>
          <w:szCs w:val="20"/>
        </w:rPr>
        <w:t xml:space="preserve"> и др.). </w:t>
      </w:r>
    </w:p>
    <w:p w:rsidR="00362C19" w:rsidRPr="002E4E4A" w:rsidRDefault="00362C19" w:rsidP="002E4E4A">
      <w:pPr>
        <w:ind w:firstLine="709"/>
        <w:jc w:val="both"/>
        <w:rPr>
          <w:b/>
          <w:bCs/>
          <w:sz w:val="20"/>
          <w:szCs w:val="20"/>
        </w:rPr>
      </w:pPr>
      <w:r w:rsidRPr="002E4E4A">
        <w:rPr>
          <w:b/>
          <w:bCs/>
          <w:sz w:val="20"/>
          <w:szCs w:val="20"/>
        </w:rPr>
        <w:t xml:space="preserve">4.2. Распространенные способы преступлений: </w:t>
      </w:r>
    </w:p>
    <w:p w:rsidR="00362C19" w:rsidRPr="002E4E4A" w:rsidRDefault="00362C19" w:rsidP="002E4E4A">
      <w:pPr>
        <w:ind w:firstLine="709"/>
        <w:jc w:val="both"/>
        <w:rPr>
          <w:sz w:val="20"/>
          <w:szCs w:val="20"/>
        </w:rPr>
      </w:pPr>
      <w:r w:rsidRPr="002E4E4A">
        <w:rPr>
          <w:sz w:val="20"/>
          <w:szCs w:val="20"/>
        </w:rPr>
        <w:t>По данным некоторых исследований, вместе с введением ЕГЭ в школах России резко усилилась та коррупция, которую раньше можно было увидеть только в вузах страны. Стоимость взяток в школах возросла в десятки раз. И цены продолжают неуклонно расти. Эксперты говорят о том, что это происходит в связи с насыщением рынка услугами. Около пятидесяти процентов взяточничества в стране в образовательной сфере сейчас фиксируется именно в школах. Только после них идет высшая школа, которая упоминается примерно в сорока процентах случаев. Техникумы и дошкольные учреждения идут почти вровень по количеству коррупционных преступлений</w:t>
      </w:r>
      <w:r w:rsidRPr="002E4E4A">
        <w:rPr>
          <w:rStyle w:val="af2"/>
          <w:sz w:val="20"/>
          <w:szCs w:val="20"/>
        </w:rPr>
        <w:endnoteReference w:id="5"/>
      </w:r>
      <w:r w:rsidRPr="002E4E4A">
        <w:rPr>
          <w:sz w:val="20"/>
          <w:szCs w:val="20"/>
        </w:rPr>
        <w:t>.</w:t>
      </w:r>
    </w:p>
    <w:p w:rsidR="00362C19" w:rsidRPr="002E4E4A" w:rsidRDefault="00362C19" w:rsidP="002E4E4A">
      <w:pPr>
        <w:ind w:firstLine="709"/>
        <w:jc w:val="both"/>
        <w:rPr>
          <w:sz w:val="20"/>
          <w:szCs w:val="20"/>
        </w:rPr>
      </w:pPr>
      <w:r w:rsidRPr="002E4E4A">
        <w:rPr>
          <w:sz w:val="20"/>
          <w:szCs w:val="20"/>
        </w:rPr>
        <w:t xml:space="preserve">Но коррупция в школах и иных образовательных учреждениях – это не только взятки, и не только между родителями и учителями. Можно выделить следующие группы способов коррупционных преступлений: </w:t>
      </w:r>
    </w:p>
    <w:p w:rsidR="00362C19" w:rsidRPr="002E4E4A" w:rsidRDefault="00362C19" w:rsidP="002E4E4A">
      <w:pPr>
        <w:ind w:firstLine="709"/>
        <w:jc w:val="both"/>
        <w:rPr>
          <w:sz w:val="20"/>
          <w:szCs w:val="20"/>
        </w:rPr>
      </w:pPr>
      <w:r w:rsidRPr="002E4E4A">
        <w:rPr>
          <w:sz w:val="20"/>
          <w:szCs w:val="20"/>
        </w:rPr>
        <w:t xml:space="preserve">1. «чистые» взятки, которые берет учитель, директор школы, иной руководитель или посредник, за зачисление ученика, за помощь в получении выпускником «медали», «успешно» сданный ЕГЭ, иные действия по службе. </w:t>
      </w:r>
    </w:p>
    <w:p w:rsidR="00362C19" w:rsidRPr="002E4E4A" w:rsidRDefault="00362C19" w:rsidP="002E4E4A">
      <w:pPr>
        <w:ind w:firstLine="709"/>
        <w:jc w:val="both"/>
        <w:rPr>
          <w:sz w:val="20"/>
          <w:szCs w:val="20"/>
        </w:rPr>
      </w:pPr>
      <w:r w:rsidRPr="002E4E4A">
        <w:rPr>
          <w:sz w:val="20"/>
          <w:szCs w:val="20"/>
        </w:rPr>
        <w:t xml:space="preserve">В качестве иллюстрации того, как все это будет оценивать судья, следователь, опишем этот  способ более подробно с точки зрения их правовой оценки (квалификация преступлений и предусмотренные наказания). Действия участников коррупционной сделки: 1) получателя - должностного лица квалифицируются, как минимум, по ст. 290 УК РФ – получение взятки, причем чаще всего, за незаконные действия (ч. 3), нередко с вымогательством (ч. 5), изредка в особо крупном размере (ч. 6). К примеру, за последнюю разновидность преступления максимальное наказание составляет от 8 до 15 лет лишения свободы со штрафом в размере 70-кратной суммы взятки. 2) Действия взяткодателя квалифицируются, как минимум, по ст. 291 УК РФ – дача взятки. При соответствующих квалифицирующих (отягчающих) признаках наказания примерно аналогичные. </w:t>
      </w:r>
    </w:p>
    <w:p w:rsidR="00362C19" w:rsidRPr="00297AE0" w:rsidRDefault="00362C19" w:rsidP="002E4E4A">
      <w:pPr>
        <w:ind w:firstLine="709"/>
        <w:jc w:val="both"/>
        <w:rPr>
          <w:sz w:val="20"/>
          <w:szCs w:val="20"/>
        </w:rPr>
      </w:pPr>
      <w:r w:rsidRPr="002E4E4A">
        <w:rPr>
          <w:sz w:val="20"/>
          <w:szCs w:val="20"/>
        </w:rPr>
        <w:t xml:space="preserve">Кстати, часто в судебной практике по совокупности (совместно) с получением взятки вменяют: ст. 285 УК РФ или 286 УК РФ – злоупотребление </w:t>
      </w:r>
      <w:r w:rsidRPr="002E4E4A">
        <w:rPr>
          <w:sz w:val="20"/>
          <w:szCs w:val="20"/>
        </w:rPr>
        <w:lastRenderedPageBreak/>
        <w:t xml:space="preserve">должностными полномочиями или превышение должностных полномочий. Тогда наказание существенно увеличивается (ст. 69 УК РФ). </w:t>
      </w:r>
      <w:r w:rsidRPr="00297AE0">
        <w:rPr>
          <w:bCs/>
          <w:sz w:val="20"/>
          <w:szCs w:val="20"/>
        </w:rPr>
        <w:t>Шанс</w:t>
      </w:r>
      <w:r>
        <w:rPr>
          <w:bCs/>
          <w:sz w:val="20"/>
          <w:szCs w:val="20"/>
        </w:rPr>
        <w:t xml:space="preserve">ов </w:t>
      </w:r>
      <w:r w:rsidRPr="00297AE0">
        <w:rPr>
          <w:bCs/>
          <w:sz w:val="20"/>
          <w:szCs w:val="20"/>
        </w:rPr>
        <w:t xml:space="preserve">«получить условное наказание» </w:t>
      </w:r>
      <w:r>
        <w:rPr>
          <w:bCs/>
          <w:sz w:val="20"/>
          <w:szCs w:val="20"/>
        </w:rPr>
        <w:t>практически нет.</w:t>
      </w:r>
    </w:p>
    <w:p w:rsidR="00362C19" w:rsidRPr="002E4E4A" w:rsidRDefault="00362C19" w:rsidP="002E4E4A">
      <w:pPr>
        <w:ind w:firstLine="709"/>
        <w:jc w:val="both"/>
        <w:rPr>
          <w:sz w:val="20"/>
          <w:szCs w:val="20"/>
        </w:rPr>
      </w:pPr>
      <w:r w:rsidRPr="002E4E4A">
        <w:rPr>
          <w:sz w:val="20"/>
          <w:szCs w:val="20"/>
        </w:rPr>
        <w:t>2. получение «благотворительного взноса на развитие» школы, класса, дошкольного учреждения при некоторых условиях может быть оценено как преступление;</w:t>
      </w:r>
    </w:p>
    <w:p w:rsidR="00362C19" w:rsidRPr="002E4E4A" w:rsidRDefault="00362C19" w:rsidP="002E4E4A">
      <w:pPr>
        <w:ind w:firstLine="709"/>
        <w:jc w:val="both"/>
        <w:rPr>
          <w:sz w:val="20"/>
          <w:szCs w:val="20"/>
        </w:rPr>
      </w:pPr>
      <w:r w:rsidRPr="002E4E4A">
        <w:rPr>
          <w:sz w:val="20"/>
          <w:szCs w:val="20"/>
        </w:rPr>
        <w:t xml:space="preserve">3. «дополнительные платные занятия в школах». Например, отстающим ученикам навязывают платные уроки;  </w:t>
      </w:r>
    </w:p>
    <w:p w:rsidR="00362C19" w:rsidRPr="002E4E4A" w:rsidRDefault="00362C19" w:rsidP="002E4E4A">
      <w:pPr>
        <w:ind w:firstLine="709"/>
        <w:jc w:val="both"/>
        <w:rPr>
          <w:sz w:val="20"/>
          <w:szCs w:val="20"/>
        </w:rPr>
      </w:pPr>
      <w:r w:rsidRPr="002E4E4A">
        <w:rPr>
          <w:sz w:val="20"/>
          <w:szCs w:val="20"/>
        </w:rPr>
        <w:t>4. продажа дипломов об окончании школы. Дипломы на сегодняшний день продаются не только в Интернете, но иногда и в самих этих организациях;</w:t>
      </w:r>
    </w:p>
    <w:p w:rsidR="00362C19" w:rsidRPr="002E4E4A" w:rsidRDefault="00362C19" w:rsidP="002E4E4A">
      <w:pPr>
        <w:ind w:firstLine="709"/>
        <w:jc w:val="both"/>
        <w:rPr>
          <w:sz w:val="20"/>
          <w:szCs w:val="20"/>
        </w:rPr>
      </w:pPr>
      <w:r>
        <w:rPr>
          <w:sz w:val="20"/>
          <w:szCs w:val="20"/>
        </w:rPr>
        <w:t>5</w:t>
      </w:r>
      <w:r w:rsidRPr="002E4E4A">
        <w:rPr>
          <w:sz w:val="20"/>
          <w:szCs w:val="20"/>
        </w:rPr>
        <w:t xml:space="preserve">. хищения материальных ценностей различными способами и субъектами, и многие другие.   </w:t>
      </w:r>
    </w:p>
    <w:p w:rsidR="00362C19" w:rsidRPr="002E4E4A" w:rsidRDefault="00362C19" w:rsidP="002E4E4A">
      <w:pPr>
        <w:widowControl w:val="0"/>
        <w:autoSpaceDE w:val="0"/>
        <w:autoSpaceDN w:val="0"/>
        <w:adjustRightInd w:val="0"/>
        <w:ind w:firstLine="540"/>
        <w:jc w:val="both"/>
        <w:outlineLvl w:val="3"/>
        <w:rPr>
          <w:sz w:val="20"/>
          <w:szCs w:val="20"/>
        </w:rPr>
      </w:pPr>
      <w:r>
        <w:rPr>
          <w:sz w:val="20"/>
          <w:szCs w:val="20"/>
        </w:rPr>
        <w:t xml:space="preserve">   </w:t>
      </w:r>
      <w:r w:rsidRPr="002E4E4A">
        <w:rPr>
          <w:sz w:val="20"/>
          <w:szCs w:val="20"/>
        </w:rPr>
        <w:t xml:space="preserve">Здесь, например, усматриваются признаки мошенничества (ст. 159 УК РФ), присвоения или растраты (ст. 160 УК РФ),  нецелевого расходования бюджетных средств (статья 285.1 УК РФ). Уголовную ответственность несут, прежде всего, представители участника конкурса, лицо, выигравшее грант, конкурс. К уголовной ответственности, например, за халатность (ст. 293 УК РФ), может быть привлечен руководитель организации (школы, вуза и т.п.).  </w:t>
      </w:r>
    </w:p>
    <w:p w:rsidR="00362C19" w:rsidRPr="002E4E4A" w:rsidRDefault="00362C19" w:rsidP="002E4E4A">
      <w:pPr>
        <w:ind w:firstLine="709"/>
        <w:jc w:val="both"/>
        <w:rPr>
          <w:sz w:val="20"/>
          <w:szCs w:val="20"/>
        </w:rPr>
      </w:pPr>
      <w:r w:rsidRPr="002E4E4A">
        <w:rPr>
          <w:sz w:val="20"/>
          <w:szCs w:val="20"/>
        </w:rPr>
        <w:t xml:space="preserve">Остальные способы, для краткости, только обозначим, памятуя о том, что для каждого предусмотрены статьи УК РФ и суровые наказания. </w:t>
      </w:r>
    </w:p>
    <w:p w:rsidR="00362C19" w:rsidRPr="002E4E4A" w:rsidRDefault="00362C19" w:rsidP="002E4E4A">
      <w:pPr>
        <w:ind w:firstLine="709"/>
        <w:jc w:val="both"/>
        <w:rPr>
          <w:sz w:val="20"/>
          <w:szCs w:val="20"/>
        </w:rPr>
      </w:pPr>
      <w:r>
        <w:rPr>
          <w:sz w:val="20"/>
          <w:szCs w:val="20"/>
        </w:rPr>
        <w:t xml:space="preserve">6. </w:t>
      </w:r>
      <w:r w:rsidRPr="002E4E4A">
        <w:rPr>
          <w:sz w:val="20"/>
          <w:szCs w:val="20"/>
        </w:rPr>
        <w:t xml:space="preserve">Незаконное использование государственных денежных средств, государственной собственности и т.п.; </w:t>
      </w:r>
    </w:p>
    <w:p w:rsidR="00362C19" w:rsidRPr="002E4E4A" w:rsidRDefault="00362C19" w:rsidP="002E4E4A">
      <w:pPr>
        <w:ind w:firstLine="709"/>
        <w:jc w:val="both"/>
        <w:rPr>
          <w:sz w:val="20"/>
          <w:szCs w:val="20"/>
        </w:rPr>
      </w:pPr>
      <w:r>
        <w:rPr>
          <w:sz w:val="20"/>
          <w:szCs w:val="20"/>
        </w:rPr>
        <w:t>7</w:t>
      </w:r>
      <w:r w:rsidRPr="002E4E4A">
        <w:rPr>
          <w:sz w:val="20"/>
          <w:szCs w:val="20"/>
        </w:rPr>
        <w:t xml:space="preserve">. Выдача справок и иных документов за вознаграждение, либо из иной личной заинтересованности (родственные, иные неформальные связи, взаимные услуги и т.п.). </w:t>
      </w:r>
    </w:p>
    <w:p w:rsidR="00362C19" w:rsidRPr="002E4E4A" w:rsidRDefault="00362C19" w:rsidP="002E4E4A">
      <w:pPr>
        <w:ind w:firstLine="709"/>
        <w:jc w:val="both"/>
        <w:rPr>
          <w:sz w:val="20"/>
          <w:szCs w:val="20"/>
        </w:rPr>
      </w:pPr>
      <w:r>
        <w:rPr>
          <w:sz w:val="20"/>
          <w:szCs w:val="20"/>
        </w:rPr>
        <w:t>8</w:t>
      </w:r>
      <w:r w:rsidRPr="002E4E4A">
        <w:rPr>
          <w:sz w:val="20"/>
          <w:szCs w:val="20"/>
        </w:rPr>
        <w:t xml:space="preserve">. «Мертвые души» на различных должностях (уборщицы, охранники и т.п.); </w:t>
      </w:r>
    </w:p>
    <w:p w:rsidR="00362C19" w:rsidRPr="002E4E4A" w:rsidRDefault="00362C19" w:rsidP="002E4E4A">
      <w:pPr>
        <w:ind w:firstLine="709"/>
        <w:jc w:val="both"/>
        <w:rPr>
          <w:sz w:val="20"/>
          <w:szCs w:val="20"/>
        </w:rPr>
      </w:pPr>
      <w:r>
        <w:rPr>
          <w:sz w:val="20"/>
          <w:szCs w:val="20"/>
        </w:rPr>
        <w:t>9</w:t>
      </w:r>
      <w:r w:rsidRPr="002E4E4A">
        <w:rPr>
          <w:sz w:val="20"/>
          <w:szCs w:val="20"/>
        </w:rPr>
        <w:t>. Покровительство или попустительство по службе в отношении отдельных подчиненных из корыстной или иной личной заинтересованности;</w:t>
      </w:r>
    </w:p>
    <w:p w:rsidR="00362C19" w:rsidRPr="002E4E4A" w:rsidRDefault="00362C19" w:rsidP="002E4E4A">
      <w:pPr>
        <w:ind w:firstLine="709"/>
        <w:jc w:val="both"/>
        <w:rPr>
          <w:sz w:val="20"/>
          <w:szCs w:val="20"/>
        </w:rPr>
      </w:pPr>
      <w:r>
        <w:rPr>
          <w:sz w:val="20"/>
          <w:szCs w:val="20"/>
        </w:rPr>
        <w:t>10</w:t>
      </w:r>
      <w:r w:rsidRPr="002E4E4A">
        <w:rPr>
          <w:sz w:val="20"/>
          <w:szCs w:val="20"/>
        </w:rPr>
        <w:t>. Укрытие разнообразных нарушений законодательства, в том числе, служебных подлогов, совершенных руководителями, подчиненными, коллегами, смежными подразделениями, либо работниками контролирующих органов в отношении проверяемых и т.п.;</w:t>
      </w:r>
    </w:p>
    <w:p w:rsidR="00362C19" w:rsidRPr="002E4E4A" w:rsidRDefault="00362C19" w:rsidP="002E4E4A">
      <w:pPr>
        <w:ind w:firstLine="709"/>
        <w:jc w:val="both"/>
        <w:rPr>
          <w:sz w:val="20"/>
          <w:szCs w:val="20"/>
        </w:rPr>
      </w:pPr>
      <w:r>
        <w:rPr>
          <w:sz w:val="20"/>
          <w:szCs w:val="20"/>
        </w:rPr>
        <w:t>11</w:t>
      </w:r>
      <w:r w:rsidRPr="002E4E4A">
        <w:rPr>
          <w:sz w:val="20"/>
          <w:szCs w:val="20"/>
        </w:rPr>
        <w:t xml:space="preserve">. Фальсификация, служебный подлог в отношении различных официальных документов; </w:t>
      </w:r>
    </w:p>
    <w:p w:rsidR="00362C19" w:rsidRPr="002E4E4A" w:rsidRDefault="00362C19" w:rsidP="002E4E4A">
      <w:pPr>
        <w:ind w:firstLine="709"/>
        <w:jc w:val="both"/>
        <w:rPr>
          <w:sz w:val="20"/>
          <w:szCs w:val="20"/>
        </w:rPr>
      </w:pPr>
      <w:r w:rsidRPr="002E4E4A">
        <w:rPr>
          <w:sz w:val="20"/>
          <w:szCs w:val="20"/>
        </w:rPr>
        <w:t>1</w:t>
      </w:r>
      <w:r>
        <w:rPr>
          <w:sz w:val="20"/>
          <w:szCs w:val="20"/>
        </w:rPr>
        <w:t>2</w:t>
      </w:r>
      <w:r w:rsidRPr="002E4E4A">
        <w:rPr>
          <w:sz w:val="20"/>
          <w:szCs w:val="20"/>
        </w:rPr>
        <w:t xml:space="preserve">. Соучастие во всех перечисленных способах преступлений, даже если соучастник, например, подчиненный в интересах начальника-коррупционера, не имел личной выгоды от преступления, но осознавал противоправность своих действий; </w:t>
      </w:r>
    </w:p>
    <w:p w:rsidR="00362C19" w:rsidRPr="002E4E4A" w:rsidRDefault="00362C19" w:rsidP="002E4E4A">
      <w:pPr>
        <w:ind w:firstLine="709"/>
        <w:jc w:val="both"/>
        <w:rPr>
          <w:sz w:val="20"/>
          <w:szCs w:val="20"/>
          <w:u w:val="single"/>
        </w:rPr>
      </w:pPr>
      <w:r w:rsidRPr="002E4E4A">
        <w:rPr>
          <w:sz w:val="20"/>
          <w:szCs w:val="20"/>
        </w:rPr>
        <w:t xml:space="preserve">Каждому способу соответствует своя квалификация преступлений по УК РФ, признаки и следы, по которым их могут выявить правоохранительные и контролирующие органы. </w:t>
      </w:r>
      <w:r w:rsidRPr="00297AE0">
        <w:rPr>
          <w:sz w:val="20"/>
          <w:szCs w:val="20"/>
        </w:rPr>
        <w:t>Наказания за эти преступления, предусмотренные в кодексе, очень высоки, и с каждым годом реальные и длительные сроки лишения свободы назначаются судами все более бескомпромиссно.</w:t>
      </w:r>
      <w:r w:rsidRPr="002E4E4A">
        <w:rPr>
          <w:sz w:val="20"/>
          <w:szCs w:val="20"/>
          <w:u w:val="single"/>
        </w:rPr>
        <w:t xml:space="preserve">   </w:t>
      </w:r>
    </w:p>
    <w:p w:rsidR="00362C19" w:rsidRPr="002E4E4A" w:rsidRDefault="00362C19" w:rsidP="002E4E4A">
      <w:pPr>
        <w:ind w:firstLine="709"/>
        <w:jc w:val="both"/>
        <w:rPr>
          <w:sz w:val="20"/>
          <w:szCs w:val="20"/>
        </w:rPr>
      </w:pPr>
      <w:r w:rsidRPr="002E4E4A">
        <w:rPr>
          <w:sz w:val="20"/>
          <w:szCs w:val="20"/>
        </w:rPr>
        <w:t xml:space="preserve">Следует помнить, что вокруг нас часто разворачивают преступную деятельность различные </w:t>
      </w:r>
      <w:r w:rsidRPr="002E4E4A">
        <w:rPr>
          <w:b/>
          <w:bCs/>
          <w:sz w:val="20"/>
          <w:szCs w:val="20"/>
        </w:rPr>
        <w:t>мнимые посредники, которые берут взятки «под нас»</w:t>
      </w:r>
      <w:r w:rsidRPr="002E4E4A">
        <w:rPr>
          <w:sz w:val="20"/>
          <w:szCs w:val="20"/>
        </w:rPr>
        <w:t xml:space="preserve">, торгуя нашими полномочиями и возможностями.  </w:t>
      </w:r>
    </w:p>
    <w:p w:rsidR="00362C19" w:rsidRPr="002E4E4A" w:rsidRDefault="00362C19" w:rsidP="002E4E4A">
      <w:pPr>
        <w:ind w:firstLine="709"/>
        <w:jc w:val="both"/>
        <w:rPr>
          <w:sz w:val="20"/>
          <w:szCs w:val="20"/>
        </w:rPr>
      </w:pPr>
    </w:p>
    <w:p w:rsidR="00362C19" w:rsidRPr="002E4E4A" w:rsidRDefault="00362C19" w:rsidP="002E4E4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center"/>
        <w:rPr>
          <w:b/>
          <w:bCs/>
          <w:sz w:val="20"/>
          <w:szCs w:val="20"/>
        </w:rPr>
      </w:pPr>
      <w:r w:rsidRPr="002E4E4A">
        <w:rPr>
          <w:b/>
          <w:bCs/>
          <w:sz w:val="20"/>
          <w:szCs w:val="20"/>
        </w:rPr>
        <w:lastRenderedPageBreak/>
        <w:t>ГЛАВА 5</w:t>
      </w:r>
      <w:r>
        <w:rPr>
          <w:b/>
          <w:bCs/>
          <w:sz w:val="20"/>
          <w:szCs w:val="20"/>
        </w:rPr>
        <w:t>. Профилактика коррупции</w:t>
      </w:r>
    </w:p>
    <w:p w:rsidR="00362C19" w:rsidRPr="002E4E4A" w:rsidRDefault="00362C19" w:rsidP="002E4E4A">
      <w:pPr>
        <w:ind w:firstLine="709"/>
        <w:jc w:val="both"/>
        <w:rPr>
          <w:sz w:val="20"/>
          <w:szCs w:val="20"/>
        </w:rPr>
      </w:pPr>
      <w:r w:rsidRPr="002E4E4A">
        <w:rPr>
          <w:b/>
          <w:bCs/>
          <w:sz w:val="20"/>
          <w:szCs w:val="20"/>
        </w:rPr>
        <w:t>5.1. Мы должны помнить о том, что ваша работа – это благородная, уважаемая и в высшей степени общественно-полезная деятельность!</w:t>
      </w:r>
      <w:r w:rsidRPr="002E4E4A">
        <w:rPr>
          <w:sz w:val="20"/>
          <w:szCs w:val="20"/>
        </w:rPr>
        <w:t xml:space="preserve"> Но, к сожалению, она связана с коррупционными рисками. </w:t>
      </w:r>
    </w:p>
    <w:p w:rsidR="00362C19" w:rsidRPr="002E4E4A" w:rsidRDefault="00362C19" w:rsidP="002E4E4A">
      <w:pPr>
        <w:shd w:val="clear" w:color="auto" w:fill="FFFFFF"/>
        <w:jc w:val="both"/>
        <w:rPr>
          <w:sz w:val="20"/>
          <w:szCs w:val="20"/>
        </w:rPr>
      </w:pPr>
      <w:r w:rsidRPr="002E4E4A">
        <w:rPr>
          <w:sz w:val="20"/>
          <w:szCs w:val="20"/>
        </w:rPr>
        <w:t xml:space="preserve">   Именно в плане профилактики коррупции стоит почитать реальные приговоры, обвинительные заключения и иные документы</w:t>
      </w:r>
      <w:r w:rsidRPr="002E4E4A">
        <w:rPr>
          <w:rStyle w:val="af2"/>
          <w:sz w:val="20"/>
          <w:szCs w:val="20"/>
        </w:rPr>
        <w:endnoteReference w:id="6"/>
      </w:r>
      <w:r w:rsidRPr="002E4E4A">
        <w:rPr>
          <w:sz w:val="20"/>
          <w:szCs w:val="20"/>
        </w:rPr>
        <w:t xml:space="preserve">. Вы узнаете на конкретных примерах и уголовных делах, за что, кем и в каком порядке привлекаются к уголовной ответственности коррупционеры, какие меры наказания к ним применяются. </w:t>
      </w:r>
    </w:p>
    <w:p w:rsidR="00362C19" w:rsidRPr="002E4E4A" w:rsidRDefault="00362C19" w:rsidP="002E4E4A">
      <w:pPr>
        <w:shd w:val="clear" w:color="auto" w:fill="FFFFFF"/>
        <w:ind w:firstLine="708"/>
        <w:jc w:val="both"/>
        <w:rPr>
          <w:sz w:val="20"/>
          <w:szCs w:val="20"/>
        </w:rPr>
      </w:pPr>
      <w:r w:rsidRPr="002E4E4A">
        <w:rPr>
          <w:sz w:val="20"/>
          <w:szCs w:val="20"/>
        </w:rPr>
        <w:t>Помните, меры уголовной репрессии в отношении коррупционеров постоянно усиливаются!</w:t>
      </w:r>
      <w:r>
        <w:rPr>
          <w:sz w:val="20"/>
          <w:szCs w:val="20"/>
        </w:rPr>
        <w:t xml:space="preserve"> </w:t>
      </w:r>
    </w:p>
    <w:p w:rsidR="00362C19" w:rsidRPr="002E4E4A" w:rsidRDefault="00362C19" w:rsidP="002E4E4A">
      <w:pPr>
        <w:ind w:firstLine="709"/>
        <w:jc w:val="both"/>
        <w:rPr>
          <w:b/>
          <w:bCs/>
          <w:sz w:val="20"/>
          <w:szCs w:val="20"/>
        </w:rPr>
      </w:pPr>
      <w:r w:rsidRPr="002E4E4A">
        <w:rPr>
          <w:b/>
          <w:bCs/>
          <w:sz w:val="20"/>
          <w:szCs w:val="20"/>
        </w:rPr>
        <w:t xml:space="preserve">5.2. Нужно помнить основные правила того, как работать, не попадая в </w:t>
      </w:r>
      <w:proofErr w:type="spellStart"/>
      <w:r w:rsidRPr="002E4E4A">
        <w:rPr>
          <w:b/>
          <w:bCs/>
          <w:sz w:val="20"/>
          <w:szCs w:val="20"/>
        </w:rPr>
        <w:t>коррупциогенные</w:t>
      </w:r>
      <w:proofErr w:type="spellEnd"/>
      <w:r w:rsidRPr="002E4E4A">
        <w:rPr>
          <w:b/>
          <w:bCs/>
          <w:sz w:val="20"/>
          <w:szCs w:val="20"/>
        </w:rPr>
        <w:t xml:space="preserve"> ситуации: </w:t>
      </w:r>
    </w:p>
    <w:p w:rsidR="00362C19" w:rsidRPr="002E4E4A" w:rsidRDefault="00362C19" w:rsidP="002E4E4A">
      <w:pPr>
        <w:ind w:firstLine="709"/>
        <w:jc w:val="both"/>
        <w:rPr>
          <w:sz w:val="20"/>
          <w:szCs w:val="20"/>
        </w:rPr>
      </w:pPr>
      <w:r w:rsidRPr="002E4E4A">
        <w:rPr>
          <w:sz w:val="20"/>
          <w:szCs w:val="20"/>
        </w:rPr>
        <w:t>5.2.1. служащий, замещающий должность государственной или муниципальной службы, включенную в перечень, установленный нормативными правовыми актами РФ, обязан представлять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Непредставление таких сведения влечет дисциплинарную ответственность вплоть до увольнения (ст. 8 Федерального закона «О про</w:t>
      </w:r>
      <w:r w:rsidRPr="002E4E4A">
        <w:rPr>
          <w:sz w:val="20"/>
          <w:szCs w:val="20"/>
        </w:rPr>
        <w:softHyphen/>
        <w:t xml:space="preserve">тиводействии коррупции»); </w:t>
      </w:r>
    </w:p>
    <w:p w:rsidR="00362C19" w:rsidRPr="002E4E4A" w:rsidRDefault="00362C19" w:rsidP="002E4E4A">
      <w:pPr>
        <w:ind w:firstLine="709"/>
        <w:jc w:val="both"/>
        <w:rPr>
          <w:sz w:val="20"/>
          <w:szCs w:val="20"/>
        </w:rPr>
      </w:pPr>
      <w:r w:rsidRPr="002E4E4A">
        <w:rPr>
          <w:sz w:val="20"/>
          <w:szCs w:val="20"/>
        </w:rPr>
        <w:t>5.2.2. государственный или муниципальный служащий обязан уведомлять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(далее – «коррупционное предложение». Невыполнение этой обязанности влечет дисциплинарную ответственность вплоть до увольнения (ст. 9 Федерального закона «О</w:t>
      </w:r>
      <w:r>
        <w:rPr>
          <w:sz w:val="20"/>
          <w:szCs w:val="20"/>
        </w:rPr>
        <w:t xml:space="preserve"> про</w:t>
      </w:r>
      <w:r>
        <w:rPr>
          <w:sz w:val="20"/>
          <w:szCs w:val="20"/>
        </w:rPr>
        <w:softHyphen/>
        <w:t xml:space="preserve">тиводействии коррупции»); </w:t>
      </w:r>
    </w:p>
    <w:p w:rsidR="00362C19" w:rsidRPr="002E4E4A" w:rsidRDefault="00362C19" w:rsidP="002E4E4A">
      <w:pPr>
        <w:ind w:firstLine="709"/>
        <w:jc w:val="both"/>
        <w:rPr>
          <w:sz w:val="20"/>
          <w:szCs w:val="20"/>
        </w:rPr>
      </w:pPr>
      <w:r w:rsidRPr="002E4E4A">
        <w:rPr>
          <w:b/>
          <w:bCs/>
          <w:sz w:val="20"/>
          <w:szCs w:val="20"/>
        </w:rPr>
        <w:t>5.3. Если вы работаете на должности с коррупционными рисками и есть основания полагать, что ваши родные, близкие, знакомые могут обратиться с коррупционными предложениями:</w:t>
      </w:r>
      <w:r w:rsidRPr="002E4E4A">
        <w:rPr>
          <w:sz w:val="20"/>
          <w:szCs w:val="20"/>
        </w:rPr>
        <w:t xml:space="preserve"> </w:t>
      </w:r>
    </w:p>
    <w:p w:rsidR="00362C19" w:rsidRPr="002E4E4A" w:rsidRDefault="00362C19" w:rsidP="002E4E4A">
      <w:pPr>
        <w:jc w:val="both"/>
        <w:rPr>
          <w:sz w:val="20"/>
          <w:szCs w:val="20"/>
        </w:rPr>
      </w:pPr>
      <w:r w:rsidRPr="002E4E4A">
        <w:rPr>
          <w:sz w:val="20"/>
          <w:szCs w:val="20"/>
        </w:rPr>
        <w:t xml:space="preserve">- лучше заранее прямо или косвенно рассказать, предупредить их о том, какая нетерпимая обстановка сложилась в вашем органе по поводу коррупции, насколько вы негативно относитесь к ее проявлениям;  </w:t>
      </w:r>
    </w:p>
    <w:p w:rsidR="00362C19" w:rsidRPr="002E4E4A" w:rsidRDefault="00362C19" w:rsidP="002E4E4A">
      <w:pPr>
        <w:jc w:val="both"/>
        <w:rPr>
          <w:sz w:val="20"/>
          <w:szCs w:val="20"/>
        </w:rPr>
      </w:pPr>
      <w:r w:rsidRPr="002E4E4A">
        <w:rPr>
          <w:sz w:val="20"/>
          <w:szCs w:val="20"/>
        </w:rPr>
        <w:t xml:space="preserve">- иначе, если они только начнут соответствующий разговор, они, в ряде случаев, уже совершают преступление;  </w:t>
      </w:r>
    </w:p>
    <w:p w:rsidR="00362C19" w:rsidRPr="002E4E4A" w:rsidRDefault="00362C19" w:rsidP="002E4E4A">
      <w:pPr>
        <w:jc w:val="both"/>
        <w:rPr>
          <w:sz w:val="20"/>
          <w:szCs w:val="20"/>
        </w:rPr>
      </w:pPr>
      <w:r w:rsidRPr="002E4E4A">
        <w:rPr>
          <w:sz w:val="20"/>
          <w:szCs w:val="20"/>
        </w:rPr>
        <w:t xml:space="preserve">- помните! Зафиксированы и превращены в доказательства вины могут быть: любая беседа, любое высказывание, запись, подпись на бумаге; </w:t>
      </w:r>
    </w:p>
    <w:p w:rsidR="00362C19" w:rsidRPr="002E4E4A" w:rsidRDefault="00362C19" w:rsidP="002E4E4A">
      <w:pPr>
        <w:jc w:val="both"/>
        <w:rPr>
          <w:sz w:val="20"/>
          <w:szCs w:val="20"/>
        </w:rPr>
      </w:pPr>
      <w:r w:rsidRPr="002E4E4A">
        <w:rPr>
          <w:sz w:val="20"/>
          <w:szCs w:val="20"/>
        </w:rPr>
        <w:t>- остановите ваших родных, близких, знакомых, по возможности не портя с ними отношений.</w:t>
      </w:r>
    </w:p>
    <w:p w:rsidR="00362C19" w:rsidRPr="002E4E4A" w:rsidRDefault="00362C19" w:rsidP="002E4E4A">
      <w:pPr>
        <w:jc w:val="both"/>
        <w:rPr>
          <w:b/>
          <w:bCs/>
          <w:sz w:val="20"/>
          <w:szCs w:val="20"/>
        </w:rPr>
      </w:pPr>
      <w:r w:rsidRPr="002E4E4A">
        <w:rPr>
          <w:b/>
          <w:bCs/>
          <w:sz w:val="20"/>
          <w:szCs w:val="20"/>
        </w:rPr>
        <w:t>Если соответствующий разговор все же начался, по возможности прервите его до того, как ваш собеседник, вероятно, начнет излагать собственно «коррупционное предложение». Попросите выслушать вас;</w:t>
      </w:r>
    </w:p>
    <w:p w:rsidR="00362C19" w:rsidRPr="002E4E4A" w:rsidRDefault="00362C19" w:rsidP="002E4E4A">
      <w:pPr>
        <w:jc w:val="both"/>
        <w:rPr>
          <w:sz w:val="20"/>
          <w:szCs w:val="20"/>
        </w:rPr>
      </w:pPr>
      <w:r w:rsidRPr="002E4E4A">
        <w:rPr>
          <w:sz w:val="20"/>
          <w:szCs w:val="20"/>
        </w:rPr>
        <w:t xml:space="preserve">- расскажите о требованиях ст. 9 ФЗ «О противодействии коррупции»; </w:t>
      </w:r>
    </w:p>
    <w:p w:rsidR="00362C19" w:rsidRPr="002E4E4A" w:rsidRDefault="00362C19" w:rsidP="002E4E4A">
      <w:pPr>
        <w:jc w:val="both"/>
        <w:rPr>
          <w:sz w:val="20"/>
          <w:szCs w:val="20"/>
        </w:rPr>
      </w:pPr>
      <w:r w:rsidRPr="002E4E4A">
        <w:rPr>
          <w:sz w:val="20"/>
          <w:szCs w:val="20"/>
        </w:rPr>
        <w:t>- расскажите о том, какая юридическая ответственность  ждет не только вас (это люди часто воспринимают как малодушие, способ уклонится от помощи), а самого просителя, его протеже, его близких;</w:t>
      </w:r>
    </w:p>
    <w:p w:rsidR="00362C19" w:rsidRPr="002E4E4A" w:rsidRDefault="00362C19" w:rsidP="002E4E4A">
      <w:pPr>
        <w:jc w:val="both"/>
        <w:rPr>
          <w:sz w:val="20"/>
          <w:szCs w:val="20"/>
        </w:rPr>
      </w:pPr>
      <w:r w:rsidRPr="002E4E4A">
        <w:rPr>
          <w:sz w:val="20"/>
          <w:szCs w:val="20"/>
        </w:rPr>
        <w:lastRenderedPageBreak/>
        <w:t>- если вам хочется сохранить добрые отношения с просителем, предложите ему иную помощь, не но</w:t>
      </w:r>
      <w:r>
        <w:rPr>
          <w:sz w:val="20"/>
          <w:szCs w:val="20"/>
        </w:rPr>
        <w:t>сящую коррупционного характера.</w:t>
      </w:r>
    </w:p>
    <w:p w:rsidR="00362C19" w:rsidRPr="002E4E4A" w:rsidRDefault="00362C19" w:rsidP="002E4E4A">
      <w:pPr>
        <w:ind w:firstLine="709"/>
        <w:jc w:val="both"/>
        <w:rPr>
          <w:b/>
          <w:bCs/>
          <w:sz w:val="20"/>
          <w:szCs w:val="20"/>
        </w:rPr>
      </w:pPr>
      <w:r w:rsidRPr="002E4E4A">
        <w:rPr>
          <w:b/>
          <w:bCs/>
          <w:sz w:val="20"/>
          <w:szCs w:val="20"/>
        </w:rPr>
        <w:t>5.4. Тот, кто предлагает Вам совершить  коррупционное преступление, сам, уже произнесением соответствующих слов с «коррупционным предложением», осознает он это или нет, но зачастую совершает:</w:t>
      </w:r>
    </w:p>
    <w:p w:rsidR="00362C19" w:rsidRPr="002E4E4A" w:rsidRDefault="00362C19" w:rsidP="002E4E4A">
      <w:pPr>
        <w:jc w:val="both"/>
        <w:rPr>
          <w:sz w:val="20"/>
          <w:szCs w:val="20"/>
        </w:rPr>
      </w:pPr>
      <w:r w:rsidRPr="002E4E4A">
        <w:rPr>
          <w:sz w:val="20"/>
          <w:szCs w:val="20"/>
        </w:rPr>
        <w:t>- покушение на дачу взятки, например, за незаконные действия (ч. 3 ст. 30 и ч. 3 ст. 291 УК РФ. Наказание – лишение свободы до 8 лет и др.), и/или</w:t>
      </w:r>
    </w:p>
    <w:p w:rsidR="00362C19" w:rsidRPr="002E4E4A" w:rsidRDefault="00362C19" w:rsidP="002E4E4A">
      <w:pPr>
        <w:jc w:val="both"/>
        <w:rPr>
          <w:sz w:val="20"/>
          <w:szCs w:val="20"/>
        </w:rPr>
      </w:pPr>
      <w:r w:rsidRPr="002E4E4A">
        <w:rPr>
          <w:sz w:val="20"/>
          <w:szCs w:val="20"/>
        </w:rPr>
        <w:t xml:space="preserve">- посредничество  во  взяточничестве,  то  есть непосредственная передача взятки по поручению взяткодателя или взяткополучателя </w:t>
      </w:r>
      <w:r w:rsidRPr="002E4E4A">
        <w:rPr>
          <w:i/>
          <w:iCs/>
          <w:sz w:val="20"/>
          <w:szCs w:val="20"/>
        </w:rPr>
        <w:t>либо иное способствование взяткодателю и (или) взяткополучателю в достижении   либо реализации соглашения между ними о получении и даче взятки</w:t>
      </w:r>
      <w:r w:rsidRPr="002E4E4A">
        <w:rPr>
          <w:sz w:val="20"/>
          <w:szCs w:val="20"/>
        </w:rPr>
        <w:t xml:space="preserve"> в значительном размере</w:t>
      </w:r>
      <w:proofErr w:type="gramStart"/>
      <w:r w:rsidRPr="002E4E4A">
        <w:rPr>
          <w:sz w:val="20"/>
          <w:szCs w:val="20"/>
        </w:rPr>
        <w:t>.</w:t>
      </w:r>
      <w:proofErr w:type="gramEnd"/>
      <w:r w:rsidRPr="002E4E4A">
        <w:rPr>
          <w:sz w:val="20"/>
          <w:szCs w:val="20"/>
        </w:rPr>
        <w:t xml:space="preserve"> (</w:t>
      </w:r>
      <w:proofErr w:type="gramStart"/>
      <w:r w:rsidRPr="002E4E4A">
        <w:rPr>
          <w:sz w:val="20"/>
          <w:szCs w:val="20"/>
        </w:rPr>
        <w:t>ч</w:t>
      </w:r>
      <w:proofErr w:type="gramEnd"/>
      <w:r w:rsidRPr="002E4E4A">
        <w:rPr>
          <w:sz w:val="20"/>
          <w:szCs w:val="20"/>
        </w:rPr>
        <w:t>. 4 ст. 291.1 УК РФ. Наказание – лишение свободы от 7 до 12 лет со    штрафом в размере 60-кратной суммы взятки).</w:t>
      </w:r>
    </w:p>
    <w:p w:rsidR="00362C19" w:rsidRPr="002E4E4A" w:rsidRDefault="00362C19" w:rsidP="002E4E4A">
      <w:pPr>
        <w:jc w:val="both"/>
        <w:rPr>
          <w:sz w:val="20"/>
          <w:szCs w:val="20"/>
        </w:rPr>
      </w:pPr>
      <w:r w:rsidRPr="002E4E4A">
        <w:rPr>
          <w:sz w:val="20"/>
          <w:szCs w:val="20"/>
        </w:rPr>
        <w:t xml:space="preserve">- обещание или предложение посредничества во взяточничестве - (ч. 5 ст. 291.1 УК РФ. </w:t>
      </w:r>
      <w:proofErr w:type="gramStart"/>
      <w:r w:rsidRPr="002E4E4A">
        <w:rPr>
          <w:sz w:val="20"/>
          <w:szCs w:val="20"/>
        </w:rPr>
        <w:t>Наказание – лишение свободы до 7 лет со  штрафом в размере до 60-кратной суммы взятки).</w:t>
      </w:r>
      <w:proofErr w:type="gramEnd"/>
    </w:p>
    <w:p w:rsidR="00362C19" w:rsidRPr="002E4E4A" w:rsidRDefault="00362C19" w:rsidP="002E4E4A">
      <w:pPr>
        <w:jc w:val="both"/>
        <w:rPr>
          <w:sz w:val="20"/>
          <w:szCs w:val="20"/>
        </w:rPr>
      </w:pPr>
      <w:proofErr w:type="gramStart"/>
      <w:r w:rsidRPr="002E4E4A">
        <w:rPr>
          <w:sz w:val="20"/>
          <w:szCs w:val="20"/>
        </w:rPr>
        <w:t>- подстрекательство  к злоупотреблению должностными полномочиями, превышению полномочий, другим преступлениям (ч. 4 ст. 33 и ч. 1 ст. 285, ч. 1 ст. 286 УК РФ.</w:t>
      </w:r>
      <w:proofErr w:type="gramEnd"/>
      <w:r w:rsidRPr="002E4E4A">
        <w:rPr>
          <w:sz w:val="20"/>
          <w:szCs w:val="20"/>
        </w:rPr>
        <w:t xml:space="preserve"> Наказание – лишение свободы до 4 лет и др.), и/или</w:t>
      </w:r>
    </w:p>
    <w:p w:rsidR="00362C19" w:rsidRPr="002E4E4A" w:rsidRDefault="00362C19" w:rsidP="002E4E4A">
      <w:pPr>
        <w:jc w:val="both"/>
        <w:rPr>
          <w:sz w:val="20"/>
          <w:szCs w:val="20"/>
        </w:rPr>
      </w:pPr>
      <w:r w:rsidRPr="002E4E4A">
        <w:rPr>
          <w:sz w:val="20"/>
          <w:szCs w:val="20"/>
        </w:rPr>
        <w:t>- провокацию взятки (ст. 304 УК РФ. Наказание – лишение свободы до 5 лет и др.)</w:t>
      </w:r>
      <w:proofErr w:type="gramStart"/>
      <w:r w:rsidRPr="002E4E4A">
        <w:rPr>
          <w:sz w:val="20"/>
          <w:szCs w:val="20"/>
        </w:rPr>
        <w:t xml:space="preserve"> ,</w:t>
      </w:r>
      <w:proofErr w:type="gramEnd"/>
      <w:r w:rsidRPr="002E4E4A">
        <w:rPr>
          <w:sz w:val="20"/>
          <w:szCs w:val="20"/>
        </w:rPr>
        <w:t xml:space="preserve"> и/или</w:t>
      </w:r>
    </w:p>
    <w:p w:rsidR="00362C19" w:rsidRPr="002E4E4A" w:rsidRDefault="00362C19" w:rsidP="002E4E4A">
      <w:pPr>
        <w:jc w:val="both"/>
        <w:rPr>
          <w:sz w:val="20"/>
          <w:szCs w:val="20"/>
        </w:rPr>
      </w:pPr>
      <w:r w:rsidRPr="002E4E4A">
        <w:rPr>
          <w:sz w:val="20"/>
          <w:szCs w:val="20"/>
        </w:rPr>
        <w:t>- другие преступления и/или иные правонарушения</w:t>
      </w:r>
      <w:r w:rsidRPr="002E4E4A">
        <w:rPr>
          <w:rStyle w:val="af2"/>
          <w:sz w:val="20"/>
          <w:szCs w:val="20"/>
        </w:rPr>
        <w:endnoteReference w:id="7"/>
      </w:r>
      <w:r>
        <w:rPr>
          <w:sz w:val="20"/>
          <w:szCs w:val="20"/>
        </w:rPr>
        <w:t xml:space="preserve">. </w:t>
      </w:r>
    </w:p>
    <w:p w:rsidR="00362C19" w:rsidRPr="002E4E4A" w:rsidRDefault="00362C19" w:rsidP="002E4E4A">
      <w:pPr>
        <w:ind w:firstLine="709"/>
        <w:jc w:val="both"/>
        <w:rPr>
          <w:b/>
          <w:bCs/>
          <w:sz w:val="20"/>
          <w:szCs w:val="20"/>
        </w:rPr>
      </w:pPr>
      <w:r w:rsidRPr="002E4E4A">
        <w:rPr>
          <w:b/>
          <w:bCs/>
          <w:sz w:val="20"/>
          <w:szCs w:val="20"/>
        </w:rPr>
        <w:t>5.5.  Некоторые правила предупреждения коррупционных предложений и провокаций:</w:t>
      </w:r>
    </w:p>
    <w:p w:rsidR="00362C19" w:rsidRPr="002E4E4A" w:rsidRDefault="00362C19" w:rsidP="002E4E4A">
      <w:pPr>
        <w:ind w:firstLine="709"/>
        <w:jc w:val="both"/>
        <w:rPr>
          <w:sz w:val="20"/>
          <w:szCs w:val="20"/>
        </w:rPr>
      </w:pPr>
      <w:r w:rsidRPr="002E4E4A">
        <w:rPr>
          <w:sz w:val="20"/>
          <w:szCs w:val="20"/>
        </w:rPr>
        <w:t>1. никогда публично или при посторонних не заостряйте внимание на личных материальных проблемах, не заводите разговора о том, что может быть расценено как намек на возможность решение служебных вопросов коррупционными методами;</w:t>
      </w:r>
    </w:p>
    <w:p w:rsidR="00362C19" w:rsidRPr="002E4E4A" w:rsidRDefault="00362C19" w:rsidP="002E4E4A">
      <w:pPr>
        <w:ind w:firstLine="709"/>
        <w:jc w:val="both"/>
        <w:rPr>
          <w:sz w:val="20"/>
          <w:szCs w:val="20"/>
        </w:rPr>
      </w:pPr>
      <w:r w:rsidRPr="002E4E4A">
        <w:rPr>
          <w:sz w:val="20"/>
          <w:szCs w:val="20"/>
        </w:rPr>
        <w:t>2. не оставляйте в своем кабинете (автомашине) посторонних людей наедине (во избежание «подброса» предмета взятки, хищения документов и т.п.);</w:t>
      </w:r>
    </w:p>
    <w:p w:rsidR="00362C19" w:rsidRPr="002E4E4A" w:rsidRDefault="00362C19" w:rsidP="002E4E4A">
      <w:pPr>
        <w:ind w:firstLine="709"/>
        <w:jc w:val="both"/>
        <w:rPr>
          <w:sz w:val="20"/>
          <w:szCs w:val="20"/>
        </w:rPr>
      </w:pPr>
      <w:r w:rsidRPr="002E4E4A">
        <w:rPr>
          <w:sz w:val="20"/>
          <w:szCs w:val="20"/>
        </w:rPr>
        <w:t>3. по возможности, ведите беседу с посетителем за столом, очищенным от лишних бумаг, не отвлекайтесь от него (во избежание провокаций, подброса);</w:t>
      </w:r>
    </w:p>
    <w:p w:rsidR="00362C19" w:rsidRPr="002E4E4A" w:rsidRDefault="00362C19" w:rsidP="002E4E4A">
      <w:pPr>
        <w:ind w:firstLine="709"/>
        <w:jc w:val="both"/>
        <w:rPr>
          <w:sz w:val="20"/>
          <w:szCs w:val="20"/>
        </w:rPr>
      </w:pPr>
      <w:r w:rsidRPr="002E4E4A">
        <w:rPr>
          <w:sz w:val="20"/>
          <w:szCs w:val="20"/>
        </w:rPr>
        <w:t xml:space="preserve">4. не берите в руки передаваемые, оставленные предметы (конверты, пакеты, свертки и т.п.), содержимое которых вам не известно (возможна провокация);    </w:t>
      </w:r>
    </w:p>
    <w:p w:rsidR="00362C19" w:rsidRPr="002E4E4A" w:rsidRDefault="00362C19" w:rsidP="002E4E4A">
      <w:pPr>
        <w:ind w:firstLine="709"/>
        <w:jc w:val="both"/>
        <w:rPr>
          <w:sz w:val="20"/>
          <w:szCs w:val="20"/>
        </w:rPr>
      </w:pPr>
      <w:r w:rsidRPr="002E4E4A">
        <w:rPr>
          <w:sz w:val="20"/>
          <w:szCs w:val="20"/>
        </w:rPr>
        <w:t>5.  не принимайте даже мелких сувениров, презентов, так называемых «обычных подарков», если они обусловлены тем, что вы сделали, делаете или в будущем сделаете с использованием своего должностного, служебного положения. Причем практически неважно, передается ли это на работе или у вас дома, в иной неформальной обстановке;</w:t>
      </w:r>
    </w:p>
    <w:p w:rsidR="00362C19" w:rsidRPr="002E4E4A" w:rsidRDefault="00362C19" w:rsidP="002E4E4A">
      <w:pPr>
        <w:ind w:firstLine="709"/>
        <w:jc w:val="both"/>
        <w:rPr>
          <w:sz w:val="20"/>
          <w:szCs w:val="20"/>
        </w:rPr>
      </w:pPr>
      <w:r w:rsidRPr="002E4E4A">
        <w:rPr>
          <w:sz w:val="20"/>
          <w:szCs w:val="20"/>
        </w:rPr>
        <w:t xml:space="preserve">6. Не выполняйте просьб и поручений, если они носят заведомо для вас незаконный характер. Помните, что соучастником преступления (ст. 33 УК РФ) можно стать, даже не зная всего механизма преступления, даже без всякой выгоды для себя (см. п. 1.4.7 – 1.4.11). </w:t>
      </w:r>
    </w:p>
    <w:p w:rsidR="00362C19" w:rsidRPr="002E4E4A" w:rsidRDefault="00362C19" w:rsidP="002E4E4A">
      <w:pPr>
        <w:ind w:firstLine="709"/>
        <w:jc w:val="both"/>
        <w:rPr>
          <w:b/>
          <w:bCs/>
          <w:sz w:val="20"/>
          <w:szCs w:val="20"/>
        </w:rPr>
      </w:pPr>
      <w:r w:rsidRPr="002E4E4A">
        <w:rPr>
          <w:sz w:val="20"/>
          <w:szCs w:val="20"/>
        </w:rPr>
        <w:t xml:space="preserve"> </w:t>
      </w:r>
    </w:p>
    <w:p w:rsidR="00362C19" w:rsidRDefault="00362C19" w:rsidP="002E4E4A">
      <w:pPr>
        <w:ind w:firstLine="709"/>
        <w:jc w:val="center"/>
        <w:rPr>
          <w:b/>
          <w:bCs/>
          <w:sz w:val="20"/>
          <w:szCs w:val="20"/>
        </w:rPr>
      </w:pPr>
    </w:p>
    <w:p w:rsidR="00362C19" w:rsidRDefault="00362C19" w:rsidP="002E4E4A">
      <w:pPr>
        <w:ind w:firstLine="709"/>
        <w:jc w:val="center"/>
        <w:rPr>
          <w:b/>
          <w:bCs/>
          <w:sz w:val="20"/>
          <w:szCs w:val="20"/>
        </w:rPr>
      </w:pPr>
    </w:p>
    <w:p w:rsidR="00362C19" w:rsidRPr="002E4E4A" w:rsidRDefault="00362C19" w:rsidP="002E4E4A">
      <w:pPr>
        <w:ind w:firstLine="709"/>
        <w:jc w:val="center"/>
        <w:rPr>
          <w:b/>
          <w:bCs/>
          <w:sz w:val="20"/>
          <w:szCs w:val="20"/>
        </w:rPr>
      </w:pPr>
      <w:r w:rsidRPr="002E4E4A">
        <w:rPr>
          <w:b/>
          <w:bCs/>
          <w:sz w:val="20"/>
          <w:szCs w:val="20"/>
        </w:rPr>
        <w:lastRenderedPageBreak/>
        <w:t>ГЛАВА 6. Если к вам все-таки обратились с коррупционным предложением</w:t>
      </w:r>
    </w:p>
    <w:p w:rsidR="00362C19" w:rsidRPr="002E4E4A" w:rsidRDefault="00362C19" w:rsidP="002E4E4A">
      <w:pPr>
        <w:ind w:firstLine="709"/>
        <w:jc w:val="both"/>
        <w:rPr>
          <w:sz w:val="20"/>
          <w:szCs w:val="20"/>
        </w:rPr>
      </w:pPr>
      <w:r w:rsidRPr="002E4E4A">
        <w:rPr>
          <w:b/>
          <w:bCs/>
          <w:sz w:val="20"/>
          <w:szCs w:val="20"/>
        </w:rPr>
        <w:t>6.1. Если к вам все-таки обратились с коррупционным предложением (провокацией),</w:t>
      </w:r>
      <w:r w:rsidRPr="002E4E4A">
        <w:rPr>
          <w:sz w:val="20"/>
          <w:szCs w:val="20"/>
        </w:rPr>
        <w:t xml:space="preserve"> похожем на распространенные способы коррупционных преступлений (см. главу 4), прежде всего, с предложением о даче или получении взятки, нужно: </w:t>
      </w:r>
    </w:p>
    <w:p w:rsidR="00362C19" w:rsidRPr="002E4E4A" w:rsidRDefault="00362C19" w:rsidP="002E4E4A">
      <w:pPr>
        <w:jc w:val="both"/>
        <w:rPr>
          <w:sz w:val="20"/>
          <w:szCs w:val="20"/>
        </w:rPr>
      </w:pPr>
      <w:r w:rsidRPr="002E4E4A">
        <w:rPr>
          <w:sz w:val="20"/>
          <w:szCs w:val="20"/>
        </w:rPr>
        <w:t xml:space="preserve"> - мысленно дать оценку предложению. Следует определить, является ли оно коррупционным, и если да, то каким (какое преступление, иное правонарушение);  </w:t>
      </w:r>
    </w:p>
    <w:p w:rsidR="00362C19" w:rsidRPr="002E4E4A" w:rsidRDefault="00362C19" w:rsidP="002E4E4A">
      <w:pPr>
        <w:jc w:val="both"/>
        <w:rPr>
          <w:sz w:val="20"/>
          <w:szCs w:val="20"/>
        </w:rPr>
      </w:pPr>
      <w:r w:rsidRPr="002E4E4A">
        <w:rPr>
          <w:sz w:val="20"/>
          <w:szCs w:val="20"/>
        </w:rPr>
        <w:t>- вспомнить наши занятия о том, как может быть выявлено преступление, иное правонарушение, какими способами и как зафиксированы доказательства вины;</w:t>
      </w:r>
    </w:p>
    <w:p w:rsidR="00362C19" w:rsidRPr="002E4E4A" w:rsidRDefault="00362C19" w:rsidP="002E4E4A">
      <w:pPr>
        <w:jc w:val="both"/>
        <w:rPr>
          <w:sz w:val="20"/>
          <w:szCs w:val="20"/>
        </w:rPr>
      </w:pPr>
      <w:r w:rsidRPr="002E4E4A">
        <w:rPr>
          <w:sz w:val="20"/>
          <w:szCs w:val="20"/>
        </w:rPr>
        <w:t>- при возможности и необходимости пресечь незаконные действия коррупционера, провокатора;</w:t>
      </w:r>
    </w:p>
    <w:p w:rsidR="00362C19" w:rsidRPr="002E4E4A" w:rsidRDefault="00362C19" w:rsidP="002E4E4A">
      <w:pPr>
        <w:jc w:val="both"/>
        <w:rPr>
          <w:sz w:val="20"/>
          <w:szCs w:val="20"/>
        </w:rPr>
      </w:pPr>
      <w:r w:rsidRPr="002E4E4A">
        <w:rPr>
          <w:sz w:val="20"/>
          <w:szCs w:val="20"/>
        </w:rPr>
        <w:t>- официально письменно или для начала хотя бы по телефону, устно, иным способом уведомить об этом представителя нанимателя (работодателя) и/или органы прокуратуры, другие государственные органы</w:t>
      </w:r>
      <w:r w:rsidRPr="002E4E4A">
        <w:rPr>
          <w:rStyle w:val="af2"/>
          <w:sz w:val="20"/>
          <w:szCs w:val="20"/>
        </w:rPr>
        <w:endnoteReference w:id="8"/>
      </w:r>
      <w:r w:rsidRPr="002E4E4A">
        <w:rPr>
          <w:sz w:val="20"/>
          <w:szCs w:val="20"/>
        </w:rPr>
        <w:t xml:space="preserve">; </w:t>
      </w:r>
    </w:p>
    <w:p w:rsidR="00362C19" w:rsidRPr="002E4E4A" w:rsidRDefault="00362C19" w:rsidP="002E4E4A">
      <w:pPr>
        <w:jc w:val="both"/>
        <w:rPr>
          <w:sz w:val="20"/>
          <w:szCs w:val="20"/>
        </w:rPr>
      </w:pPr>
      <w:r w:rsidRPr="002E4E4A">
        <w:rPr>
          <w:sz w:val="20"/>
          <w:szCs w:val="20"/>
        </w:rPr>
        <w:t>- по возможности принять меры к тому, чтобы у происшедшего были свидетели (очевидцы);</w:t>
      </w:r>
    </w:p>
    <w:p w:rsidR="00362C19" w:rsidRPr="002E4E4A" w:rsidRDefault="00362C19" w:rsidP="002E4E4A">
      <w:pPr>
        <w:jc w:val="both"/>
        <w:rPr>
          <w:sz w:val="20"/>
          <w:szCs w:val="20"/>
        </w:rPr>
      </w:pPr>
      <w:r w:rsidRPr="002E4E4A">
        <w:rPr>
          <w:sz w:val="20"/>
          <w:szCs w:val="20"/>
        </w:rPr>
        <w:t xml:space="preserve">- при необходимости принять меры к тому, чтобы коррупционер (провокатор) был привлечен к уголовной, иной юридической ответственности за коррупционное предложение (провокацию); </w:t>
      </w:r>
    </w:p>
    <w:p w:rsidR="00362C19" w:rsidRPr="002E4E4A" w:rsidRDefault="00362C19" w:rsidP="002E4E4A">
      <w:pPr>
        <w:jc w:val="both"/>
        <w:rPr>
          <w:sz w:val="20"/>
          <w:szCs w:val="20"/>
        </w:rPr>
      </w:pPr>
      <w:r w:rsidRPr="002E4E4A">
        <w:rPr>
          <w:sz w:val="20"/>
          <w:szCs w:val="20"/>
        </w:rPr>
        <w:t>- если это не противоречит закону, деловым обычаям и вашим интересам, сделать инцидент достоянием гласности, чтобы в дальнейшем не было желающих склонять вас к преступлению, провоцировать</w:t>
      </w:r>
      <w:r w:rsidRPr="002E4E4A">
        <w:rPr>
          <w:rStyle w:val="af2"/>
          <w:sz w:val="20"/>
          <w:szCs w:val="20"/>
        </w:rPr>
        <w:endnoteReference w:id="9"/>
      </w:r>
      <w:r w:rsidRPr="002E4E4A">
        <w:rPr>
          <w:sz w:val="20"/>
          <w:szCs w:val="20"/>
        </w:rPr>
        <w:t xml:space="preserve">. </w:t>
      </w:r>
    </w:p>
    <w:p w:rsidR="00362C19" w:rsidRPr="002E4E4A" w:rsidRDefault="00362C19" w:rsidP="002E4E4A">
      <w:pPr>
        <w:ind w:firstLine="708"/>
        <w:jc w:val="both"/>
        <w:rPr>
          <w:b/>
          <w:bCs/>
          <w:sz w:val="20"/>
          <w:szCs w:val="20"/>
        </w:rPr>
      </w:pPr>
      <w:r w:rsidRPr="002E4E4A">
        <w:rPr>
          <w:b/>
          <w:bCs/>
          <w:sz w:val="20"/>
          <w:szCs w:val="20"/>
        </w:rPr>
        <w:t xml:space="preserve">6.2. В ситуации обращения к вам с коррупционным предложением, включая ситуации, когда у вас вымогают взятку либо наоборот - настоятельно предлагают, намекают ее передать, Вы можете выбрать варианты законного поведения, в том числе, прибегнуть к помощи оперативно-розыскных подразделений правоохранительных органов. </w:t>
      </w:r>
    </w:p>
    <w:p w:rsidR="00362C19" w:rsidRPr="002E4E4A" w:rsidRDefault="00362C19" w:rsidP="002E4E4A">
      <w:pPr>
        <w:jc w:val="both"/>
        <w:rPr>
          <w:b/>
          <w:bCs/>
          <w:sz w:val="20"/>
          <w:szCs w:val="20"/>
        </w:rPr>
      </w:pPr>
      <w:r w:rsidRPr="002E4E4A">
        <w:rPr>
          <w:b/>
          <w:bCs/>
          <w:sz w:val="20"/>
          <w:szCs w:val="20"/>
        </w:rPr>
        <w:t>Так, например:</w:t>
      </w:r>
    </w:p>
    <w:p w:rsidR="00362C19" w:rsidRPr="002E4E4A" w:rsidRDefault="00362C19" w:rsidP="002E4E4A">
      <w:pPr>
        <w:ind w:firstLine="709"/>
        <w:jc w:val="both"/>
        <w:rPr>
          <w:sz w:val="20"/>
          <w:szCs w:val="20"/>
        </w:rPr>
      </w:pPr>
      <w:r w:rsidRPr="002E4E4A">
        <w:rPr>
          <w:b/>
          <w:bCs/>
          <w:sz w:val="20"/>
          <w:szCs w:val="20"/>
        </w:rPr>
        <w:t xml:space="preserve">6.2.1. Если Вы – должностное лицо и Вам предлагают взятку, подстрекают к совершению иного коррупционного преступления, </w:t>
      </w:r>
      <w:r w:rsidRPr="002E4E4A">
        <w:rPr>
          <w:sz w:val="20"/>
          <w:szCs w:val="20"/>
        </w:rPr>
        <w:t>Вы можете:</w:t>
      </w:r>
    </w:p>
    <w:p w:rsidR="00362C19" w:rsidRPr="002E4E4A" w:rsidRDefault="00362C19" w:rsidP="002E4E4A">
      <w:pPr>
        <w:jc w:val="both"/>
        <w:rPr>
          <w:sz w:val="20"/>
          <w:szCs w:val="20"/>
        </w:rPr>
      </w:pPr>
      <w:r w:rsidRPr="002E4E4A">
        <w:rPr>
          <w:sz w:val="20"/>
          <w:szCs w:val="20"/>
        </w:rPr>
        <w:t>- прервать беседу и далее – по ранее предложенному алгоритму (см. п. 5.3);</w:t>
      </w:r>
    </w:p>
    <w:p w:rsidR="00362C19" w:rsidRPr="002E4E4A" w:rsidRDefault="00362C19" w:rsidP="002E4E4A">
      <w:pPr>
        <w:jc w:val="both"/>
        <w:rPr>
          <w:b/>
          <w:bCs/>
          <w:sz w:val="20"/>
          <w:szCs w:val="20"/>
        </w:rPr>
      </w:pPr>
      <w:r w:rsidRPr="002E4E4A">
        <w:rPr>
          <w:sz w:val="20"/>
          <w:szCs w:val="20"/>
        </w:rPr>
        <w:t>- внимательно выслушать собеседника, задавая уточняющие (но не провоцирующие) вопросы и после окончания беседы сообщить устно и составить указанное выше «уведомление о склонении»</w:t>
      </w:r>
      <w:r w:rsidRPr="002E4E4A">
        <w:rPr>
          <w:b/>
          <w:bCs/>
          <w:sz w:val="20"/>
          <w:szCs w:val="20"/>
        </w:rPr>
        <w:t xml:space="preserve"> </w:t>
      </w:r>
      <w:r w:rsidRPr="002E4E4A">
        <w:rPr>
          <w:sz w:val="20"/>
          <w:szCs w:val="20"/>
        </w:rPr>
        <w:t>(см. п. 5.2.2,  6.1);</w:t>
      </w:r>
      <w:r w:rsidRPr="002E4E4A">
        <w:rPr>
          <w:b/>
          <w:bCs/>
          <w:sz w:val="20"/>
          <w:szCs w:val="20"/>
        </w:rPr>
        <w:t xml:space="preserve"> </w:t>
      </w:r>
    </w:p>
    <w:p w:rsidR="00362C19" w:rsidRPr="002E4E4A" w:rsidRDefault="00362C19" w:rsidP="002E4E4A">
      <w:pPr>
        <w:jc w:val="both"/>
        <w:rPr>
          <w:sz w:val="20"/>
          <w:szCs w:val="20"/>
        </w:rPr>
      </w:pPr>
      <w:r w:rsidRPr="002E4E4A">
        <w:rPr>
          <w:b/>
          <w:bCs/>
          <w:sz w:val="20"/>
          <w:szCs w:val="20"/>
        </w:rPr>
        <w:t xml:space="preserve"> </w:t>
      </w:r>
      <w:r w:rsidRPr="002E4E4A">
        <w:rPr>
          <w:sz w:val="20"/>
          <w:szCs w:val="20"/>
        </w:rPr>
        <w:t xml:space="preserve">- внимательно выслушать собеседника, задавая уточняющие (но не провоцирующие) вопросы, под каким-то надуманным предлогом отложить, перенести дальнейший разговор («сейчас некогда», «я подумаю…» и т.п.) и после окончания беседы незамедлительно сообщить о произошедшем в оперативные подразделения органов ФСБ РФ или в подразделения экономической безопасности и противодействия коррупции (ЭБ и ПК) органов внутренних дел (далее – оперативные подразделения). Дальнейшие действия компетентные органы возьмут под свой контроль и проведут их с Вашим участием. </w:t>
      </w:r>
    </w:p>
    <w:p w:rsidR="00362C19" w:rsidRPr="002E4E4A" w:rsidRDefault="00362C19" w:rsidP="002E4E4A">
      <w:pPr>
        <w:ind w:firstLine="708"/>
        <w:jc w:val="both"/>
        <w:rPr>
          <w:sz w:val="20"/>
          <w:szCs w:val="20"/>
        </w:rPr>
      </w:pPr>
      <w:r w:rsidRPr="002E4E4A">
        <w:rPr>
          <w:sz w:val="20"/>
          <w:szCs w:val="20"/>
        </w:rPr>
        <w:t xml:space="preserve">Во всех вариантах криминальной ситуации Вы вправе включить аудиозапись на своем мобильном телефоне, ином гаджете и записать соответствующую беседу. В дальнейшем ее можно передать (в оригинале, без какой-либо редактуры и </w:t>
      </w:r>
      <w:r w:rsidRPr="002E4E4A">
        <w:rPr>
          <w:sz w:val="20"/>
          <w:szCs w:val="20"/>
        </w:rPr>
        <w:lastRenderedPageBreak/>
        <w:t xml:space="preserve">перезаписи) в названные оперативные подразделения или просто сохранить в качестве подтверждения того, что коррупционное предложение имело место не по Вашей инициативе. </w:t>
      </w:r>
    </w:p>
    <w:p w:rsidR="00362C19" w:rsidRPr="002E4E4A" w:rsidRDefault="00362C19" w:rsidP="002E4E4A">
      <w:pPr>
        <w:ind w:firstLine="708"/>
        <w:jc w:val="both"/>
        <w:rPr>
          <w:sz w:val="20"/>
          <w:szCs w:val="20"/>
        </w:rPr>
      </w:pPr>
      <w:r w:rsidRPr="002E4E4A">
        <w:rPr>
          <w:b/>
          <w:bCs/>
          <w:sz w:val="20"/>
          <w:szCs w:val="20"/>
        </w:rPr>
        <w:t xml:space="preserve">6.2.2. Если Вы не должностное лицо (и не обязаны писать «уведомление о склонении» - п.5.2.2) и у Вас вымогают взятку, подстрекают к совершению иного коррупционного преступления, </w:t>
      </w:r>
      <w:r w:rsidRPr="002E4E4A">
        <w:rPr>
          <w:sz w:val="20"/>
          <w:szCs w:val="20"/>
        </w:rPr>
        <w:t>Вы можете:</w:t>
      </w:r>
    </w:p>
    <w:p w:rsidR="00362C19" w:rsidRPr="002E4E4A" w:rsidRDefault="00362C19" w:rsidP="002E4E4A">
      <w:pPr>
        <w:jc w:val="both"/>
        <w:rPr>
          <w:sz w:val="20"/>
          <w:szCs w:val="20"/>
        </w:rPr>
      </w:pPr>
      <w:r w:rsidRPr="002E4E4A">
        <w:rPr>
          <w:sz w:val="20"/>
          <w:szCs w:val="20"/>
        </w:rPr>
        <w:t>- прервать беседу и далее – твердо и однозначно заявить, что Вы не желаете участвовать в коррупционных отношениях;</w:t>
      </w:r>
    </w:p>
    <w:p w:rsidR="00362C19" w:rsidRPr="002E4E4A" w:rsidRDefault="00362C19" w:rsidP="002E4E4A">
      <w:pPr>
        <w:jc w:val="both"/>
        <w:rPr>
          <w:sz w:val="20"/>
          <w:szCs w:val="20"/>
        </w:rPr>
      </w:pPr>
      <w:proofErr w:type="gramStart"/>
      <w:r w:rsidRPr="002E4E4A">
        <w:rPr>
          <w:sz w:val="20"/>
          <w:szCs w:val="20"/>
        </w:rPr>
        <w:t>- внимательно выслушать собеседника, задавая уточняющие (но не провоцирующие) вопросы; под каким-то надуманным предлогом отложить, перенести дальнейший разговор («сейчас нет таких денег…»,  «я подумаю…»  и т.п.) и после окончания беседы незамедлительно сообщить о произошедшем в оперативные подразделения органов ФСБ РФ или в подразделения экономической безопасности и противодействия коррупции (ЭБ и ПК) органов внутренних дел.</w:t>
      </w:r>
      <w:proofErr w:type="gramEnd"/>
      <w:r w:rsidRPr="002E4E4A">
        <w:rPr>
          <w:sz w:val="20"/>
          <w:szCs w:val="20"/>
        </w:rPr>
        <w:t xml:space="preserve"> Дальнейшие действия компетентные органы возьмут под свой контроль и проведут их с Вашим участием.</w:t>
      </w:r>
    </w:p>
    <w:p w:rsidR="00362C19" w:rsidRPr="002E4E4A" w:rsidRDefault="00362C19" w:rsidP="002E4E4A">
      <w:pPr>
        <w:ind w:firstLine="708"/>
        <w:jc w:val="both"/>
        <w:rPr>
          <w:sz w:val="20"/>
          <w:szCs w:val="20"/>
        </w:rPr>
      </w:pPr>
      <w:r w:rsidRPr="002E4E4A">
        <w:rPr>
          <w:sz w:val="20"/>
          <w:szCs w:val="20"/>
        </w:rPr>
        <w:t xml:space="preserve">В обеих вариантах криминальной ситуации Вы вправе включить аудио- (видео) запись на своем мобильном телефоне, ином гаджете и записать соответствующую беседу. В дальнейшем ее можно передать (в оригинале, без какой-либо редактуры и перезаписи) в названные оперативные подразделения или просто сохранить в качестве подтверждения того, что коррупционное правонарушение было совершено не по Вашей инициативе. </w:t>
      </w:r>
    </w:p>
    <w:p w:rsidR="00362C19" w:rsidRPr="002E4E4A" w:rsidRDefault="00362C19" w:rsidP="002E4E4A">
      <w:pPr>
        <w:jc w:val="both"/>
        <w:rPr>
          <w:sz w:val="20"/>
          <w:szCs w:val="20"/>
        </w:rPr>
      </w:pPr>
      <w:r w:rsidRPr="002E4E4A">
        <w:rPr>
          <w:b/>
          <w:bCs/>
          <w:sz w:val="20"/>
          <w:szCs w:val="20"/>
        </w:rPr>
        <w:t>Внимание!</w:t>
      </w:r>
      <w:r w:rsidRPr="002E4E4A">
        <w:rPr>
          <w:sz w:val="20"/>
          <w:szCs w:val="20"/>
        </w:rPr>
        <w:t xml:space="preserve"> В ситуациях, перечисленных в п. 6.2.1-6.2.2 (в том числе при участии оперативных подразделений) категорически недопустимо проявлять инициативу в совершении коррупционного правонарушения, прямо или косвенно подстрекать, иным образом поощрять собеседника, создавать у него намерение совершить преступление в отсутствии у него самого такого желания! Это может быть расценено как преступные действия: провокация, иное подстрекательство. Ваша роль должна быть пассивной, без всякой инициативы. Можно лишь уточнять, прояснять, что имеет в виду, чего хочет предполагаемый коррупционер.  </w:t>
      </w:r>
    </w:p>
    <w:p w:rsidR="00362C19" w:rsidRPr="002E4E4A" w:rsidRDefault="00362C19" w:rsidP="002E4E4A">
      <w:pPr>
        <w:ind w:firstLine="708"/>
        <w:jc w:val="both"/>
        <w:rPr>
          <w:b/>
          <w:bCs/>
          <w:sz w:val="20"/>
          <w:szCs w:val="20"/>
        </w:rPr>
      </w:pPr>
      <w:r w:rsidRPr="002E4E4A">
        <w:rPr>
          <w:b/>
          <w:bCs/>
          <w:sz w:val="20"/>
          <w:szCs w:val="20"/>
        </w:rPr>
        <w:t>6.3. Итак, куда можно обращаться в разнообразных случаях склонения к коррупционному преступлению (правонарушению):</w:t>
      </w:r>
    </w:p>
    <w:p w:rsidR="00362C19" w:rsidRPr="002E4E4A" w:rsidRDefault="00362C19" w:rsidP="002E4E4A">
      <w:pPr>
        <w:ind w:firstLine="708"/>
        <w:jc w:val="both"/>
        <w:rPr>
          <w:sz w:val="20"/>
          <w:szCs w:val="20"/>
        </w:rPr>
      </w:pPr>
      <w:r w:rsidRPr="002E4E4A">
        <w:rPr>
          <w:sz w:val="20"/>
          <w:szCs w:val="20"/>
        </w:rPr>
        <w:t>6.3.1. к представителю нанимателя;</w:t>
      </w:r>
    </w:p>
    <w:p w:rsidR="00362C19" w:rsidRPr="002E4E4A" w:rsidRDefault="00362C19" w:rsidP="002E4E4A">
      <w:pPr>
        <w:ind w:firstLine="708"/>
        <w:jc w:val="both"/>
        <w:rPr>
          <w:sz w:val="20"/>
          <w:szCs w:val="20"/>
        </w:rPr>
      </w:pPr>
      <w:r w:rsidRPr="002E4E4A">
        <w:rPr>
          <w:sz w:val="20"/>
          <w:szCs w:val="20"/>
        </w:rPr>
        <w:t>6.3.2. в органы внутренних дел – ОВД (территориальный отдел (отделение) полиции, точнее в подразделения экономической безопасности и противодействия коррупции (ЭБ и ПК);</w:t>
      </w:r>
    </w:p>
    <w:p w:rsidR="00362C19" w:rsidRPr="002E4E4A" w:rsidRDefault="00362C19" w:rsidP="002E4E4A">
      <w:pPr>
        <w:ind w:firstLine="708"/>
        <w:jc w:val="both"/>
        <w:rPr>
          <w:sz w:val="20"/>
          <w:szCs w:val="20"/>
        </w:rPr>
      </w:pPr>
      <w:r w:rsidRPr="002E4E4A">
        <w:rPr>
          <w:sz w:val="20"/>
          <w:szCs w:val="20"/>
        </w:rPr>
        <w:t>6.3.3. в органы Федеральной службы безопасности – ФСБ (территориальный отдел или управление ФСБ);</w:t>
      </w:r>
    </w:p>
    <w:p w:rsidR="00362C19" w:rsidRPr="002E4E4A" w:rsidRDefault="00362C19" w:rsidP="002E4E4A">
      <w:pPr>
        <w:ind w:firstLine="708"/>
        <w:jc w:val="both"/>
        <w:rPr>
          <w:sz w:val="20"/>
          <w:szCs w:val="20"/>
        </w:rPr>
      </w:pPr>
      <w:r w:rsidRPr="002E4E4A">
        <w:rPr>
          <w:sz w:val="20"/>
          <w:szCs w:val="20"/>
        </w:rPr>
        <w:t>6.3.4. в органы Следственного комитета РФ – СК РФ (отдел, управление РФ по субъекту РФ);</w:t>
      </w:r>
    </w:p>
    <w:p w:rsidR="00362C19" w:rsidRPr="002E4E4A" w:rsidRDefault="00362C19" w:rsidP="002E4E4A">
      <w:pPr>
        <w:ind w:firstLine="708"/>
        <w:jc w:val="both"/>
        <w:rPr>
          <w:sz w:val="20"/>
          <w:szCs w:val="20"/>
        </w:rPr>
      </w:pPr>
      <w:r w:rsidRPr="002E4E4A">
        <w:rPr>
          <w:sz w:val="20"/>
          <w:szCs w:val="20"/>
        </w:rPr>
        <w:t>6.3.5. в органы прокуратуры (ваше заявление в ряде случаев будет передано в один из указанных выше государственных органов);</w:t>
      </w:r>
    </w:p>
    <w:p w:rsidR="00362C19" w:rsidRPr="002E4E4A" w:rsidRDefault="00362C19" w:rsidP="002E4E4A">
      <w:pPr>
        <w:ind w:firstLine="708"/>
        <w:jc w:val="both"/>
        <w:rPr>
          <w:sz w:val="20"/>
          <w:szCs w:val="20"/>
        </w:rPr>
      </w:pPr>
      <w:r w:rsidRPr="002E4E4A">
        <w:rPr>
          <w:sz w:val="20"/>
          <w:szCs w:val="20"/>
        </w:rPr>
        <w:t xml:space="preserve">6.3.6. в организацию предполагаемого коррупционера, в зависимости того, где он работает: вы можете обратиться в подразделение собственной безопасности (СБ) соответствующей организации (имеются в структурах: МВД, таможенных органов, органов </w:t>
      </w:r>
      <w:proofErr w:type="spellStart"/>
      <w:r w:rsidRPr="002E4E4A">
        <w:rPr>
          <w:sz w:val="20"/>
          <w:szCs w:val="20"/>
        </w:rPr>
        <w:t>наркоконтроля</w:t>
      </w:r>
      <w:proofErr w:type="spellEnd"/>
      <w:r w:rsidRPr="002E4E4A">
        <w:rPr>
          <w:sz w:val="20"/>
          <w:szCs w:val="20"/>
        </w:rPr>
        <w:t>, СК РФ, налоговых органов и др.);</w:t>
      </w:r>
    </w:p>
    <w:p w:rsidR="00362C19" w:rsidRPr="002E4E4A" w:rsidRDefault="00362C19" w:rsidP="002E4E4A">
      <w:pPr>
        <w:ind w:firstLine="708"/>
        <w:jc w:val="both"/>
        <w:rPr>
          <w:sz w:val="20"/>
          <w:szCs w:val="20"/>
        </w:rPr>
      </w:pPr>
      <w:r w:rsidRPr="002E4E4A">
        <w:rPr>
          <w:sz w:val="20"/>
          <w:szCs w:val="20"/>
        </w:rPr>
        <w:lastRenderedPageBreak/>
        <w:t xml:space="preserve">6.3.7. Через Интернет или по телефону обратиться или проконсультироваться через официальный сайт организации предполагаемого коррупционера, где, как правило, есть ссылка типа: «Интернет-приемная», «Обратная связь по вопросам противодействия коррупции»,  «Обращения граждан», «Противодействие коррупции», а также указаны номера телефонов типа: «Телефон доверия», «телефон «Остановим коррупцию» и т.п. </w:t>
      </w:r>
    </w:p>
    <w:p w:rsidR="00362C19" w:rsidRPr="002E4E4A" w:rsidRDefault="00362C19" w:rsidP="002E4E4A">
      <w:pPr>
        <w:jc w:val="both"/>
        <w:rPr>
          <w:sz w:val="20"/>
          <w:szCs w:val="20"/>
        </w:rPr>
      </w:pPr>
      <w:r w:rsidRPr="002E4E4A">
        <w:rPr>
          <w:sz w:val="20"/>
          <w:szCs w:val="20"/>
        </w:rPr>
        <w:t>6.3.8. Через Общественную палату РФ или в Общественные палаты по субъектам РФ, в том числе, по телефону горячей линии «Стоп, коррупция!»: 8-800-700-8-800, другие общественные организации</w:t>
      </w:r>
      <w:r w:rsidRPr="002E4E4A">
        <w:rPr>
          <w:rStyle w:val="af2"/>
          <w:sz w:val="20"/>
          <w:szCs w:val="20"/>
        </w:rPr>
        <w:endnoteReference w:id="10"/>
      </w:r>
      <w:r w:rsidRPr="002E4E4A">
        <w:rPr>
          <w:sz w:val="20"/>
          <w:szCs w:val="20"/>
        </w:rPr>
        <w:t xml:space="preserve">. </w:t>
      </w:r>
    </w:p>
    <w:p w:rsidR="00362C19" w:rsidRPr="002E4E4A" w:rsidRDefault="00362C19" w:rsidP="002E4E4A">
      <w:pPr>
        <w:jc w:val="both"/>
        <w:rPr>
          <w:sz w:val="20"/>
          <w:szCs w:val="20"/>
        </w:rPr>
      </w:pPr>
    </w:p>
    <w:p w:rsidR="00362C19" w:rsidRPr="002E4E4A" w:rsidRDefault="00362C19" w:rsidP="002E4E4A">
      <w:pPr>
        <w:ind w:firstLine="708"/>
        <w:jc w:val="center"/>
        <w:rPr>
          <w:b/>
          <w:bCs/>
          <w:sz w:val="20"/>
          <w:szCs w:val="20"/>
        </w:rPr>
      </w:pPr>
      <w:r w:rsidRPr="002E4E4A">
        <w:rPr>
          <w:b/>
          <w:bCs/>
          <w:sz w:val="20"/>
          <w:szCs w:val="20"/>
        </w:rPr>
        <w:t>ГЛАВА 7. Защита от клеветы и незаконного обвинения в совершении коррупционного преступления:</w:t>
      </w:r>
    </w:p>
    <w:p w:rsidR="00362C19" w:rsidRPr="002E4E4A" w:rsidRDefault="00362C19" w:rsidP="002E4E4A">
      <w:pPr>
        <w:ind w:firstLine="709"/>
        <w:jc w:val="both"/>
        <w:rPr>
          <w:b/>
          <w:bCs/>
          <w:sz w:val="20"/>
          <w:szCs w:val="20"/>
        </w:rPr>
      </w:pPr>
      <w:r w:rsidRPr="002E4E4A">
        <w:rPr>
          <w:b/>
          <w:bCs/>
          <w:sz w:val="20"/>
          <w:szCs w:val="20"/>
        </w:rPr>
        <w:t>7.1. Тот, кто лжет о том, что вы коррупционер, сам, уже произнесением соответствующих слов, совершает следующее:</w:t>
      </w:r>
    </w:p>
    <w:p w:rsidR="00362C19" w:rsidRPr="002E4E4A" w:rsidRDefault="00362C19" w:rsidP="002E4E4A">
      <w:pPr>
        <w:jc w:val="both"/>
        <w:rPr>
          <w:sz w:val="20"/>
          <w:szCs w:val="20"/>
        </w:rPr>
      </w:pPr>
      <w:r w:rsidRPr="002E4E4A">
        <w:rPr>
          <w:sz w:val="20"/>
          <w:szCs w:val="20"/>
        </w:rPr>
        <w:t xml:space="preserve">- клевета, то есть распространение заведомо ложных сведений, порочащих честь и достоинство другого лица или подрывающих его репутацию (ст. 128.1 УК РФ), в том числе, иногда соединенная с обвинением лица в совершении </w:t>
      </w:r>
      <w:hyperlink w:anchor="Par169" w:history="1">
        <w:r w:rsidRPr="002E4E4A">
          <w:rPr>
            <w:sz w:val="20"/>
            <w:szCs w:val="20"/>
          </w:rPr>
          <w:t>тяжкого</w:t>
        </w:r>
      </w:hyperlink>
      <w:r w:rsidRPr="002E4E4A">
        <w:rPr>
          <w:sz w:val="20"/>
          <w:szCs w:val="20"/>
        </w:rPr>
        <w:t xml:space="preserve"> или </w:t>
      </w:r>
      <w:hyperlink w:anchor="Par172" w:history="1">
        <w:r w:rsidRPr="002E4E4A">
          <w:rPr>
            <w:sz w:val="20"/>
            <w:szCs w:val="20"/>
          </w:rPr>
          <w:t>особо тяжкого</w:t>
        </w:r>
      </w:hyperlink>
      <w:r w:rsidRPr="002E4E4A">
        <w:rPr>
          <w:sz w:val="20"/>
          <w:szCs w:val="20"/>
        </w:rPr>
        <w:t xml:space="preserve"> преступления. Наказание - штраф до 5 000 000 рублей или обязательные работы на срок до 480 часов;</w:t>
      </w:r>
    </w:p>
    <w:p w:rsidR="00362C19" w:rsidRPr="002E4E4A" w:rsidRDefault="00362C19" w:rsidP="002E4E4A">
      <w:pPr>
        <w:jc w:val="both"/>
        <w:rPr>
          <w:sz w:val="20"/>
          <w:szCs w:val="20"/>
        </w:rPr>
      </w:pPr>
      <w:r w:rsidRPr="002E4E4A">
        <w:rPr>
          <w:sz w:val="20"/>
          <w:szCs w:val="20"/>
        </w:rPr>
        <w:t>- заведомо ложный донос о совершении преступления (ст. 306 УК РФ), в том числе, иногда соединенный с обвинением вас в совершении тяжкого или особо тяжкого преступления (ч. 2 ст. 306 УК РФ. Наказание – лишение свободы до 3 лет и др.), и/или</w:t>
      </w:r>
    </w:p>
    <w:p w:rsidR="00362C19" w:rsidRPr="002E4E4A" w:rsidRDefault="00362C19" w:rsidP="002E4E4A">
      <w:pPr>
        <w:jc w:val="both"/>
        <w:rPr>
          <w:sz w:val="20"/>
          <w:szCs w:val="20"/>
        </w:rPr>
      </w:pPr>
      <w:r w:rsidRPr="002E4E4A">
        <w:rPr>
          <w:sz w:val="20"/>
          <w:szCs w:val="20"/>
        </w:rPr>
        <w:t>- гражданское правонарушение (см. ст. 151-152 Гражданского Кодек</w:t>
      </w:r>
      <w:r>
        <w:rPr>
          <w:sz w:val="20"/>
          <w:szCs w:val="20"/>
        </w:rPr>
        <w:t xml:space="preserve">са (ГК) РФ. См. в эл. папке).  </w:t>
      </w:r>
    </w:p>
    <w:p w:rsidR="00362C19" w:rsidRPr="002E4E4A" w:rsidRDefault="00362C19" w:rsidP="002E4E4A">
      <w:pPr>
        <w:ind w:firstLine="709"/>
        <w:jc w:val="both"/>
        <w:rPr>
          <w:sz w:val="20"/>
          <w:szCs w:val="20"/>
        </w:rPr>
      </w:pPr>
      <w:r w:rsidRPr="002E4E4A">
        <w:rPr>
          <w:b/>
          <w:bCs/>
          <w:sz w:val="20"/>
          <w:szCs w:val="20"/>
        </w:rPr>
        <w:t>7.2. Мы вправе знать не все, но хотя бы некоторые важные для граждан особенности работы правоохранительных органов по противодействию коррупции.</w:t>
      </w:r>
      <w:r w:rsidRPr="002E4E4A">
        <w:rPr>
          <w:sz w:val="20"/>
          <w:szCs w:val="20"/>
        </w:rPr>
        <w:t xml:space="preserve"> </w:t>
      </w:r>
    </w:p>
    <w:p w:rsidR="00362C19" w:rsidRPr="002E4E4A" w:rsidRDefault="00362C19" w:rsidP="002E4E4A">
      <w:pPr>
        <w:ind w:firstLine="709"/>
        <w:jc w:val="both"/>
        <w:rPr>
          <w:sz w:val="20"/>
          <w:szCs w:val="20"/>
        </w:rPr>
      </w:pPr>
      <w:r w:rsidRPr="002E4E4A">
        <w:rPr>
          <w:sz w:val="20"/>
          <w:szCs w:val="20"/>
        </w:rPr>
        <w:t>- Борьбу с коррупционными преступлениями осуществляют, прежде всего: оперативно-розыскные и следственные подразделения МВД РФ и ФСБ РФ, следователи Следственного комитета РФ (ст. 151 Уголовно-процессуального кодекса РФ (УПК РФ). Уголовные дела об этих преступлениях рассматриваются судами общей юрисдикции республики, края, области (федеральные судьи в районах, судьи вышестоящего суда – ст. 31 УПК РФ);</w:t>
      </w:r>
    </w:p>
    <w:p w:rsidR="00362C19" w:rsidRPr="002E4E4A" w:rsidRDefault="00362C19" w:rsidP="002E4E4A">
      <w:pPr>
        <w:ind w:firstLine="709"/>
        <w:jc w:val="both"/>
        <w:rPr>
          <w:sz w:val="20"/>
          <w:szCs w:val="20"/>
        </w:rPr>
      </w:pPr>
      <w:r w:rsidRPr="002E4E4A">
        <w:rPr>
          <w:sz w:val="20"/>
          <w:szCs w:val="20"/>
        </w:rPr>
        <w:t>- Необходимо знать сущность и основные отличия: 1) оперативно-розыскных мероприятий по выявлению, пресечению и раскрытию коррупционных преступлений; 2) расследования уголовных дел следователями; 3) судебного разбирательства по делам данной категории. Важно так же знать основные особенности деятельности адвокатов, осуществляющих защиту по уголовным делам;</w:t>
      </w:r>
    </w:p>
    <w:p w:rsidR="00362C19" w:rsidRPr="002E4E4A" w:rsidRDefault="00362C19" w:rsidP="002E4E4A">
      <w:pPr>
        <w:autoSpaceDE w:val="0"/>
        <w:autoSpaceDN w:val="0"/>
        <w:adjustRightInd w:val="0"/>
        <w:ind w:firstLine="709"/>
        <w:jc w:val="both"/>
        <w:outlineLvl w:val="1"/>
        <w:rPr>
          <w:sz w:val="20"/>
          <w:szCs w:val="20"/>
        </w:rPr>
      </w:pPr>
      <w:r w:rsidRPr="002E4E4A">
        <w:rPr>
          <w:sz w:val="20"/>
          <w:szCs w:val="20"/>
        </w:rPr>
        <w:t xml:space="preserve">- Вы вправе знать, что чаще всего коррупционные преступления выявляются в результате оперативно-розыскных мероприятий, наиболее распространенными и эффективными из которых являются «Наблюдение» и «Оперативный эксперимент» (п. 6 и п. 14 ч. 1 ст. 6 ФЗ «Об оперативно-розыскной деятельности» (ОРД); </w:t>
      </w:r>
    </w:p>
    <w:p w:rsidR="00362C19" w:rsidRPr="002E4E4A" w:rsidRDefault="00362C19" w:rsidP="002E4E4A">
      <w:pPr>
        <w:autoSpaceDE w:val="0"/>
        <w:autoSpaceDN w:val="0"/>
        <w:adjustRightInd w:val="0"/>
        <w:ind w:firstLine="709"/>
        <w:jc w:val="both"/>
        <w:outlineLvl w:val="1"/>
        <w:rPr>
          <w:sz w:val="20"/>
          <w:szCs w:val="20"/>
        </w:rPr>
      </w:pPr>
      <w:r w:rsidRPr="002E4E4A">
        <w:rPr>
          <w:b/>
          <w:bCs/>
          <w:sz w:val="20"/>
          <w:szCs w:val="20"/>
        </w:rPr>
        <w:t>7.3. Отдельные лица могут с их согласия привлекаться к подготовке или проведению оперативно-розыскных мероприятий</w:t>
      </w:r>
      <w:r w:rsidRPr="002E4E4A">
        <w:rPr>
          <w:sz w:val="20"/>
          <w:szCs w:val="20"/>
        </w:rPr>
        <w:t xml:space="preserve"> с сохранением по их желанию конфиденциальности содействия органам, осуществляющим ОРД, в том числе по </w:t>
      </w:r>
      <w:r w:rsidRPr="002E4E4A">
        <w:rPr>
          <w:sz w:val="20"/>
          <w:szCs w:val="20"/>
        </w:rPr>
        <w:lastRenderedPageBreak/>
        <w:t xml:space="preserve">контракту (ст. 17 ФЗ «Об ОРД»). Многое из вопросов подготовки, проведения и документирования оперативно-розыскных мероприятий является государственной тайной, но некоторые важные особенности относятся к информации открытого характера; </w:t>
      </w:r>
    </w:p>
    <w:p w:rsidR="00362C19" w:rsidRPr="002E4E4A" w:rsidRDefault="00362C19" w:rsidP="002E4E4A">
      <w:pPr>
        <w:ind w:firstLine="709"/>
        <w:jc w:val="both"/>
        <w:rPr>
          <w:sz w:val="20"/>
          <w:szCs w:val="20"/>
        </w:rPr>
      </w:pPr>
      <w:r w:rsidRPr="002E4E4A">
        <w:rPr>
          <w:b/>
          <w:bCs/>
          <w:sz w:val="20"/>
          <w:szCs w:val="20"/>
        </w:rPr>
        <w:t>7.4. К сожалению все еще встречаются факты злоупотребления правами и возможностями со стороны некоторых граждан, а иногда и в сговоре с отдельными недобросовестными работниками правоохранительных органов</w:t>
      </w:r>
      <w:r w:rsidRPr="002E4E4A">
        <w:rPr>
          <w:sz w:val="20"/>
          <w:szCs w:val="20"/>
        </w:rPr>
        <w:t xml:space="preserve">. Первые – ради выгоды; вторые - ради ложно благополучной отчетности, иным низменным мотивам. Повторюсь, «оборотней в погонах»  не так много - единицы, но все же такие иногда попадаются и портят репутацию всей правоохранительной системы. Однако все-таки подавляющее большинство правоохранителей – люди честные.  Итак, отдельные граждане,  иногда и в сговоре с «оборотнями в погонах» идут на клевету, заведомо ложные доносы, провокации и другие меры </w:t>
      </w:r>
      <w:proofErr w:type="spellStart"/>
      <w:r w:rsidRPr="002E4E4A">
        <w:rPr>
          <w:sz w:val="20"/>
          <w:szCs w:val="20"/>
        </w:rPr>
        <w:t>псевдоборьбы</w:t>
      </w:r>
      <w:proofErr w:type="spellEnd"/>
      <w:r w:rsidRPr="002E4E4A">
        <w:rPr>
          <w:sz w:val="20"/>
          <w:szCs w:val="20"/>
        </w:rPr>
        <w:t xml:space="preserve"> с коррупцией. Вы вправе знать, как оцениваются и наказываются такие действия, как их можно выявить, пресечь силами компетентных органов и собственными силами. </w:t>
      </w:r>
    </w:p>
    <w:p w:rsidR="00362C19" w:rsidRPr="002E4E4A" w:rsidRDefault="00362C19" w:rsidP="002E4E4A">
      <w:pPr>
        <w:ind w:firstLine="709"/>
        <w:jc w:val="both"/>
        <w:rPr>
          <w:sz w:val="20"/>
          <w:szCs w:val="20"/>
        </w:rPr>
      </w:pPr>
      <w:r w:rsidRPr="002E4E4A">
        <w:rPr>
          <w:b/>
          <w:bCs/>
          <w:sz w:val="20"/>
          <w:szCs w:val="20"/>
        </w:rPr>
        <w:t>7.5. Нужно помнить основные правила защиты от клеветы, доносов, провокаций</w:t>
      </w:r>
      <w:r w:rsidRPr="002E4E4A">
        <w:rPr>
          <w:sz w:val="20"/>
          <w:szCs w:val="20"/>
        </w:rPr>
        <w:t xml:space="preserve">. Можно и нужно уметь защищаться самим, просвещать и защищать своих родных и близких. Не всегда следует защищаться только самому. Иногда нужен профессиональный защитник – адвокат; </w:t>
      </w:r>
    </w:p>
    <w:p w:rsidR="00362C19" w:rsidRPr="002E4E4A" w:rsidRDefault="00362C19" w:rsidP="002E4E4A">
      <w:pPr>
        <w:ind w:firstLine="709"/>
        <w:jc w:val="both"/>
        <w:rPr>
          <w:sz w:val="20"/>
          <w:szCs w:val="20"/>
        </w:rPr>
      </w:pPr>
      <w:r w:rsidRPr="002E4E4A">
        <w:rPr>
          <w:sz w:val="20"/>
          <w:szCs w:val="20"/>
        </w:rPr>
        <w:t xml:space="preserve">- Следует помнить основные критерии выбора адвоката, а так же средства </w:t>
      </w:r>
      <w:proofErr w:type="gramStart"/>
      <w:r w:rsidRPr="002E4E4A">
        <w:rPr>
          <w:sz w:val="20"/>
          <w:szCs w:val="20"/>
        </w:rPr>
        <w:t>контроля за</w:t>
      </w:r>
      <w:proofErr w:type="gramEnd"/>
      <w:r w:rsidRPr="002E4E4A">
        <w:rPr>
          <w:sz w:val="20"/>
          <w:szCs w:val="20"/>
        </w:rPr>
        <w:t xml:space="preserve"> его работой. Очень полезно иметь навыки составления некоторых документов, таких как заявление о попытке втягивания в коррупционные отношения, о провокации взятки, иск о защите чести, достоинства, деловой репутации, и т.п.</w:t>
      </w:r>
      <w:r w:rsidRPr="002E4E4A">
        <w:rPr>
          <w:rStyle w:val="af2"/>
          <w:sz w:val="20"/>
          <w:szCs w:val="20"/>
        </w:rPr>
        <w:endnoteReference w:id="11"/>
      </w:r>
      <w:r w:rsidRPr="002E4E4A">
        <w:rPr>
          <w:sz w:val="20"/>
          <w:szCs w:val="20"/>
        </w:rPr>
        <w:t xml:space="preserve"> </w:t>
      </w:r>
    </w:p>
    <w:p w:rsidR="00362C19" w:rsidRPr="002E4E4A" w:rsidRDefault="00362C19" w:rsidP="002E4E4A">
      <w:pPr>
        <w:widowControl w:val="0"/>
        <w:autoSpaceDE w:val="0"/>
        <w:autoSpaceDN w:val="0"/>
        <w:adjustRightInd w:val="0"/>
        <w:ind w:firstLine="709"/>
        <w:jc w:val="both"/>
        <w:rPr>
          <w:sz w:val="20"/>
          <w:szCs w:val="20"/>
        </w:rPr>
      </w:pPr>
    </w:p>
    <w:p w:rsidR="00362C19" w:rsidRPr="002E4E4A" w:rsidRDefault="00362C19" w:rsidP="002E4E4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ind w:firstLine="709"/>
        <w:jc w:val="both"/>
        <w:rPr>
          <w:b/>
          <w:bCs/>
          <w:sz w:val="20"/>
          <w:szCs w:val="20"/>
        </w:rPr>
      </w:pPr>
      <w:r w:rsidRPr="002E4E4A">
        <w:rPr>
          <w:b/>
          <w:bCs/>
          <w:sz w:val="20"/>
          <w:szCs w:val="20"/>
        </w:rPr>
        <w:t>Выводы:</w:t>
      </w:r>
    </w:p>
    <w:p w:rsidR="00362C19" w:rsidRPr="00362C19" w:rsidRDefault="00362C19" w:rsidP="002E4E4A">
      <w:pPr>
        <w:widowControl w:val="0"/>
        <w:numPr>
          <w:ilvl w:val="0"/>
          <w:numId w:val="7"/>
        </w:numPr>
        <w:tabs>
          <w:tab w:val="clear" w:pos="2363"/>
          <w:tab w:val="left" w:pos="0"/>
        </w:tabs>
        <w:autoSpaceDE w:val="0"/>
        <w:autoSpaceDN w:val="0"/>
        <w:adjustRightInd w:val="0"/>
        <w:ind w:left="360" w:hanging="383"/>
        <w:jc w:val="both"/>
        <w:rPr>
          <w:sz w:val="20"/>
          <w:szCs w:val="20"/>
        </w:rPr>
      </w:pPr>
      <w:r w:rsidRPr="00362C19">
        <w:rPr>
          <w:sz w:val="20"/>
          <w:szCs w:val="20"/>
        </w:rPr>
        <w:t>Мы должны знать основные положения антикоррупционного законодательства и практики его применения</w:t>
      </w:r>
      <w:bookmarkStart w:id="3" w:name="а2"/>
      <w:bookmarkEnd w:id="3"/>
      <w:r w:rsidRPr="00362C19">
        <w:rPr>
          <w:sz w:val="20"/>
          <w:szCs w:val="20"/>
        </w:rPr>
        <w:t xml:space="preserve"> (глава 1). </w:t>
      </w:r>
    </w:p>
    <w:p w:rsidR="00362C19" w:rsidRPr="00362C19" w:rsidRDefault="00362C19" w:rsidP="002E4E4A">
      <w:pPr>
        <w:widowControl w:val="0"/>
        <w:numPr>
          <w:ilvl w:val="0"/>
          <w:numId w:val="7"/>
        </w:numPr>
        <w:tabs>
          <w:tab w:val="clear" w:pos="2363"/>
          <w:tab w:val="left" w:pos="0"/>
        </w:tabs>
        <w:autoSpaceDE w:val="0"/>
        <w:autoSpaceDN w:val="0"/>
        <w:adjustRightInd w:val="0"/>
        <w:ind w:left="360" w:hanging="383"/>
        <w:jc w:val="both"/>
        <w:rPr>
          <w:b/>
          <w:bCs/>
          <w:sz w:val="20"/>
          <w:szCs w:val="20"/>
        </w:rPr>
      </w:pPr>
      <w:r w:rsidRPr="00362C19">
        <w:rPr>
          <w:sz w:val="20"/>
          <w:szCs w:val="20"/>
        </w:rPr>
        <w:t xml:space="preserve">В частности, запомните главное - законодательное определение коррупции (п.1.1), а также понятие получение взятки, злоупотребления полномочиями  и превышения полномочий (части 1 статей 290, 285-286 УК РФ – см. Приложения).  </w:t>
      </w:r>
    </w:p>
    <w:p w:rsidR="00362C19" w:rsidRPr="00362C19" w:rsidRDefault="00362C19" w:rsidP="002E4E4A">
      <w:pPr>
        <w:widowControl w:val="0"/>
        <w:numPr>
          <w:ilvl w:val="0"/>
          <w:numId w:val="7"/>
        </w:numPr>
        <w:tabs>
          <w:tab w:val="clear" w:pos="2363"/>
          <w:tab w:val="left" w:pos="0"/>
        </w:tabs>
        <w:autoSpaceDE w:val="0"/>
        <w:autoSpaceDN w:val="0"/>
        <w:adjustRightInd w:val="0"/>
        <w:ind w:left="360" w:hanging="383"/>
        <w:jc w:val="both"/>
        <w:rPr>
          <w:b/>
          <w:bCs/>
          <w:sz w:val="20"/>
          <w:szCs w:val="20"/>
        </w:rPr>
      </w:pPr>
      <w:r w:rsidRPr="00362C19">
        <w:rPr>
          <w:sz w:val="20"/>
          <w:szCs w:val="20"/>
        </w:rPr>
        <w:t xml:space="preserve">«Примеряйте» эти определения для каждой ситуации с коррупционными рисками (сравнивайте с положениями гл. 4-6). Если ситуация похожа на указанное – </w:t>
      </w:r>
      <w:r w:rsidRPr="00362C19">
        <w:rPr>
          <w:b/>
          <w:bCs/>
          <w:sz w:val="20"/>
          <w:szCs w:val="20"/>
        </w:rPr>
        <w:t xml:space="preserve">Внимание! Опасность! Коррупция!  </w:t>
      </w:r>
    </w:p>
    <w:p w:rsidR="00362C19" w:rsidRPr="00362C19" w:rsidRDefault="00362C19" w:rsidP="002E4E4A">
      <w:pPr>
        <w:widowControl w:val="0"/>
        <w:numPr>
          <w:ilvl w:val="0"/>
          <w:numId w:val="7"/>
        </w:numPr>
        <w:tabs>
          <w:tab w:val="clear" w:pos="2363"/>
          <w:tab w:val="left" w:pos="0"/>
        </w:tabs>
        <w:autoSpaceDE w:val="0"/>
        <w:autoSpaceDN w:val="0"/>
        <w:adjustRightInd w:val="0"/>
        <w:ind w:left="360" w:hanging="383"/>
        <w:jc w:val="both"/>
        <w:rPr>
          <w:sz w:val="20"/>
          <w:szCs w:val="20"/>
        </w:rPr>
      </w:pPr>
      <w:r w:rsidRPr="00362C19">
        <w:rPr>
          <w:sz w:val="20"/>
          <w:szCs w:val="20"/>
        </w:rPr>
        <w:t xml:space="preserve">Чтобы не быть вовлеченным в коррупционные преступления нам следует </w:t>
      </w:r>
      <w:proofErr w:type="gramStart"/>
      <w:r w:rsidRPr="00362C19">
        <w:rPr>
          <w:sz w:val="20"/>
          <w:szCs w:val="20"/>
        </w:rPr>
        <w:t>знать</w:t>
      </w:r>
      <w:proofErr w:type="gramEnd"/>
      <w:r w:rsidRPr="00362C19">
        <w:rPr>
          <w:sz w:val="20"/>
          <w:szCs w:val="20"/>
        </w:rPr>
        <w:t xml:space="preserve"> как примерно они совершаются (способы и составы преступления – глава 4), какие оставляют следы, как оцениваются, преследуются и наказываются по уголовному закону (тема 2-3 и эл. приложения), как не допустить вовлечение себя, своих близких в коррупцию, и что делать, если кто-то пытается это сделать (тема 5-6), как защитить себя от клеветы и незаконных обвинений (тема 7). То есть необходимо ориентироваться в основных коррупционных рисках нашей профессии и </w:t>
      </w:r>
      <w:proofErr w:type="gramStart"/>
      <w:r w:rsidRPr="00362C19">
        <w:rPr>
          <w:sz w:val="20"/>
          <w:szCs w:val="20"/>
        </w:rPr>
        <w:t>знать</w:t>
      </w:r>
      <w:proofErr w:type="gramEnd"/>
      <w:r w:rsidRPr="00362C19">
        <w:rPr>
          <w:sz w:val="20"/>
          <w:szCs w:val="20"/>
        </w:rPr>
        <w:t xml:space="preserve"> что делать в соответствующих ситуациях. </w:t>
      </w:r>
    </w:p>
    <w:p w:rsidR="00362C19" w:rsidRPr="00362C19" w:rsidRDefault="00362C19" w:rsidP="002E4E4A">
      <w:pPr>
        <w:widowControl w:val="0"/>
        <w:numPr>
          <w:ilvl w:val="0"/>
          <w:numId w:val="7"/>
        </w:numPr>
        <w:tabs>
          <w:tab w:val="clear" w:pos="2363"/>
          <w:tab w:val="left" w:pos="0"/>
        </w:tabs>
        <w:autoSpaceDE w:val="0"/>
        <w:autoSpaceDN w:val="0"/>
        <w:adjustRightInd w:val="0"/>
        <w:ind w:left="360" w:hanging="383"/>
        <w:jc w:val="both"/>
        <w:rPr>
          <w:sz w:val="20"/>
          <w:szCs w:val="20"/>
        </w:rPr>
      </w:pPr>
      <w:r w:rsidRPr="00362C19">
        <w:rPr>
          <w:sz w:val="20"/>
          <w:szCs w:val="20"/>
        </w:rPr>
        <w:t xml:space="preserve">Полезно изучать специальную литературу и реальные правоприменительные документы по уголовным делам о коррупционных преступлениях (Прилагаемая эл. база данных). </w:t>
      </w:r>
    </w:p>
    <w:p w:rsidR="00362C19" w:rsidRPr="00362C19" w:rsidRDefault="00362C19" w:rsidP="002E4E4A">
      <w:pPr>
        <w:widowControl w:val="0"/>
        <w:numPr>
          <w:ilvl w:val="0"/>
          <w:numId w:val="7"/>
        </w:numPr>
        <w:tabs>
          <w:tab w:val="clear" w:pos="2363"/>
          <w:tab w:val="left" w:pos="0"/>
        </w:tabs>
        <w:autoSpaceDE w:val="0"/>
        <w:autoSpaceDN w:val="0"/>
        <w:adjustRightInd w:val="0"/>
        <w:ind w:left="360" w:hanging="383"/>
        <w:jc w:val="both"/>
        <w:rPr>
          <w:sz w:val="20"/>
          <w:szCs w:val="20"/>
        </w:rPr>
      </w:pPr>
      <w:r w:rsidRPr="00362C19">
        <w:rPr>
          <w:sz w:val="20"/>
          <w:szCs w:val="20"/>
        </w:rPr>
        <w:t xml:space="preserve">Мы можем узнать все необходимое о практике работы правоохранительных органов, судов, адвокатов, чтобы уберечь себя, своих родных и близких от </w:t>
      </w:r>
      <w:r w:rsidRPr="00362C19">
        <w:rPr>
          <w:sz w:val="20"/>
          <w:szCs w:val="20"/>
        </w:rPr>
        <w:lastRenderedPageBreak/>
        <w:t xml:space="preserve">клеветы и </w:t>
      </w:r>
      <w:proofErr w:type="spellStart"/>
      <w:r w:rsidRPr="00362C19">
        <w:rPr>
          <w:sz w:val="20"/>
          <w:szCs w:val="20"/>
        </w:rPr>
        <w:t>псевдоборьбы</w:t>
      </w:r>
      <w:proofErr w:type="spellEnd"/>
      <w:r w:rsidRPr="00362C19">
        <w:rPr>
          <w:sz w:val="20"/>
          <w:szCs w:val="20"/>
        </w:rPr>
        <w:t xml:space="preserve"> с коррупцией (глава  6-7). </w:t>
      </w:r>
    </w:p>
    <w:p w:rsidR="00362C19" w:rsidRPr="00D52AE0" w:rsidRDefault="00362C19" w:rsidP="00D52AE0">
      <w:pPr>
        <w:widowControl w:val="0"/>
        <w:numPr>
          <w:ilvl w:val="0"/>
          <w:numId w:val="7"/>
        </w:numPr>
        <w:tabs>
          <w:tab w:val="clear" w:pos="2363"/>
          <w:tab w:val="left" w:pos="0"/>
        </w:tabs>
        <w:autoSpaceDE w:val="0"/>
        <w:autoSpaceDN w:val="0"/>
        <w:adjustRightInd w:val="0"/>
        <w:ind w:left="360" w:hanging="383"/>
        <w:jc w:val="both"/>
        <w:rPr>
          <w:sz w:val="20"/>
          <w:szCs w:val="20"/>
        </w:rPr>
      </w:pPr>
      <w:r w:rsidRPr="00362C19">
        <w:rPr>
          <w:sz w:val="20"/>
          <w:szCs w:val="20"/>
        </w:rPr>
        <w:t xml:space="preserve">Каждому из нас полезно иметь навыки самостоятельной защиты, взаимодействия с адвокатом, составления необходимых документов (гл. 7 и примеры на занятиях). </w:t>
      </w:r>
    </w:p>
    <w:p w:rsidR="00362C19" w:rsidRPr="002E4E4A" w:rsidRDefault="00362C19" w:rsidP="002E4E4A">
      <w:pPr>
        <w:widowControl w:val="0"/>
        <w:autoSpaceDE w:val="0"/>
        <w:autoSpaceDN w:val="0"/>
        <w:adjustRightInd w:val="0"/>
        <w:ind w:firstLine="709"/>
        <w:jc w:val="both"/>
        <w:rPr>
          <w:sz w:val="20"/>
          <w:szCs w:val="20"/>
        </w:rPr>
      </w:pPr>
    </w:p>
    <w:p w:rsidR="00362C19" w:rsidRPr="002E4E4A" w:rsidRDefault="00362C19" w:rsidP="002E4E4A">
      <w:pPr>
        <w:ind w:firstLine="709"/>
        <w:jc w:val="both"/>
        <w:rPr>
          <w:b/>
          <w:bCs/>
          <w:sz w:val="20"/>
          <w:szCs w:val="20"/>
        </w:rPr>
      </w:pPr>
      <w:r w:rsidRPr="002E4E4A">
        <w:rPr>
          <w:b/>
          <w:bCs/>
          <w:sz w:val="20"/>
          <w:szCs w:val="20"/>
        </w:rPr>
        <w:t>1. Что из антикоррупционного законодательства рекомендуется изучить внимательно:</w:t>
      </w:r>
    </w:p>
    <w:p w:rsidR="00362C19" w:rsidRPr="002E4E4A" w:rsidRDefault="00362C19" w:rsidP="002E4E4A">
      <w:pPr>
        <w:widowControl w:val="0"/>
        <w:numPr>
          <w:ilvl w:val="1"/>
          <w:numId w:val="13"/>
        </w:numPr>
        <w:shd w:val="clear" w:color="auto" w:fill="FFFFFF"/>
        <w:autoSpaceDE w:val="0"/>
        <w:autoSpaceDN w:val="0"/>
        <w:adjustRightInd w:val="0"/>
        <w:ind w:left="-360" w:firstLine="360"/>
        <w:jc w:val="both"/>
        <w:rPr>
          <w:sz w:val="20"/>
          <w:szCs w:val="20"/>
        </w:rPr>
      </w:pPr>
      <w:r w:rsidRPr="002E4E4A">
        <w:rPr>
          <w:sz w:val="20"/>
          <w:szCs w:val="20"/>
        </w:rPr>
        <w:t>Федеральный закон от 25 декабря 2008 г. № 273-ФЗ «О про</w:t>
      </w:r>
      <w:r w:rsidRPr="002E4E4A">
        <w:rPr>
          <w:sz w:val="20"/>
          <w:szCs w:val="20"/>
        </w:rPr>
        <w:softHyphen/>
        <w:t>тиводействии коррупции».</w:t>
      </w:r>
    </w:p>
    <w:p w:rsidR="00362C19" w:rsidRPr="002E4E4A" w:rsidRDefault="00362C19" w:rsidP="002E4E4A">
      <w:pPr>
        <w:widowControl w:val="0"/>
        <w:numPr>
          <w:ilvl w:val="1"/>
          <w:numId w:val="13"/>
        </w:numPr>
        <w:shd w:val="clear" w:color="auto" w:fill="FFFFFF"/>
        <w:autoSpaceDE w:val="0"/>
        <w:autoSpaceDN w:val="0"/>
        <w:adjustRightInd w:val="0"/>
        <w:ind w:left="-360" w:firstLine="360"/>
        <w:jc w:val="both"/>
        <w:rPr>
          <w:sz w:val="20"/>
          <w:szCs w:val="20"/>
        </w:rPr>
      </w:pPr>
      <w:r w:rsidRPr="002E4E4A">
        <w:rPr>
          <w:sz w:val="20"/>
          <w:szCs w:val="20"/>
        </w:rPr>
        <w:t>Федеральный закон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62C19" w:rsidRPr="002E4E4A" w:rsidRDefault="00362C19" w:rsidP="002E4E4A">
      <w:pPr>
        <w:widowControl w:val="0"/>
        <w:numPr>
          <w:ilvl w:val="1"/>
          <w:numId w:val="13"/>
        </w:numPr>
        <w:shd w:val="clear" w:color="auto" w:fill="FFFFFF"/>
        <w:autoSpaceDE w:val="0"/>
        <w:autoSpaceDN w:val="0"/>
        <w:adjustRightInd w:val="0"/>
        <w:ind w:left="-360" w:firstLine="360"/>
        <w:jc w:val="both"/>
        <w:rPr>
          <w:sz w:val="20"/>
          <w:szCs w:val="20"/>
        </w:rPr>
      </w:pPr>
      <w:proofErr w:type="gramStart"/>
      <w:r w:rsidRPr="002E4E4A">
        <w:rPr>
          <w:sz w:val="20"/>
          <w:szCs w:val="20"/>
        </w:rPr>
        <w:t>Федеральный закон от 7 мая 2013 г. № 102-ФЗ  «О внесении изменений в отдельные законодательные акты РФ в связи с принятием 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362C19" w:rsidRPr="002E4E4A" w:rsidRDefault="009128FA" w:rsidP="002E4E4A">
      <w:pPr>
        <w:widowControl w:val="0"/>
        <w:numPr>
          <w:ilvl w:val="1"/>
          <w:numId w:val="13"/>
        </w:numPr>
        <w:shd w:val="clear" w:color="auto" w:fill="FFFFFF"/>
        <w:autoSpaceDE w:val="0"/>
        <w:autoSpaceDN w:val="0"/>
        <w:adjustRightInd w:val="0"/>
        <w:ind w:left="-360" w:firstLine="360"/>
        <w:jc w:val="both"/>
        <w:rPr>
          <w:sz w:val="20"/>
          <w:szCs w:val="20"/>
        </w:rPr>
      </w:pPr>
      <w:hyperlink r:id="rId11" w:history="1">
        <w:r w:rsidR="00362C19" w:rsidRPr="002E4E4A">
          <w:rPr>
            <w:sz w:val="20"/>
            <w:szCs w:val="20"/>
          </w:rPr>
          <w:t>Федеральный закон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w:t>
        </w:r>
      </w:hyperlink>
    </w:p>
    <w:p w:rsidR="00362C19" w:rsidRPr="002E4E4A" w:rsidRDefault="009128FA" w:rsidP="002E4E4A">
      <w:pPr>
        <w:widowControl w:val="0"/>
        <w:numPr>
          <w:ilvl w:val="1"/>
          <w:numId w:val="13"/>
        </w:numPr>
        <w:shd w:val="clear" w:color="auto" w:fill="FFFFFF"/>
        <w:tabs>
          <w:tab w:val="num" w:pos="540"/>
        </w:tabs>
        <w:autoSpaceDE w:val="0"/>
        <w:autoSpaceDN w:val="0"/>
        <w:adjustRightInd w:val="0"/>
        <w:ind w:left="-360" w:firstLine="360"/>
        <w:jc w:val="both"/>
        <w:rPr>
          <w:sz w:val="20"/>
          <w:szCs w:val="20"/>
        </w:rPr>
      </w:pPr>
      <w:hyperlink r:id="rId12" w:history="1">
        <w:r w:rsidR="00362C19" w:rsidRPr="002E4E4A">
          <w:rPr>
            <w:sz w:val="20"/>
            <w:szCs w:val="20"/>
          </w:rPr>
          <w:t>Федеральный закон от 21 ноября 2011 г.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hyperlink>
      <w:r w:rsidR="00362C19" w:rsidRPr="002E4E4A">
        <w:rPr>
          <w:sz w:val="20"/>
          <w:szCs w:val="20"/>
        </w:rPr>
        <w:t>.</w:t>
      </w:r>
    </w:p>
    <w:p w:rsidR="00362C19" w:rsidRPr="002E4E4A" w:rsidRDefault="00362C19" w:rsidP="002E4E4A">
      <w:pPr>
        <w:widowControl w:val="0"/>
        <w:numPr>
          <w:ilvl w:val="1"/>
          <w:numId w:val="13"/>
        </w:numPr>
        <w:shd w:val="clear" w:color="auto" w:fill="FFFFFF"/>
        <w:autoSpaceDE w:val="0"/>
        <w:autoSpaceDN w:val="0"/>
        <w:adjustRightInd w:val="0"/>
        <w:ind w:left="-360" w:firstLine="360"/>
        <w:jc w:val="both"/>
        <w:rPr>
          <w:sz w:val="20"/>
          <w:szCs w:val="20"/>
        </w:rPr>
      </w:pPr>
      <w:r w:rsidRPr="002E4E4A">
        <w:rPr>
          <w:sz w:val="20"/>
          <w:szCs w:val="20"/>
        </w:rPr>
        <w:t>Указ Президента РФ от 11 апреля 2014 г. № 226</w:t>
      </w:r>
      <w:r w:rsidRPr="002E4E4A">
        <w:rPr>
          <w:sz w:val="20"/>
          <w:szCs w:val="20"/>
        </w:rPr>
        <w:br/>
        <w:t>"О Национальном плане противодействия коррупции на 2014 - 2015 годы".</w:t>
      </w:r>
    </w:p>
    <w:p w:rsidR="00362C19" w:rsidRPr="002E4E4A" w:rsidRDefault="00362C19" w:rsidP="002E4E4A">
      <w:pPr>
        <w:widowControl w:val="0"/>
        <w:numPr>
          <w:ilvl w:val="1"/>
          <w:numId w:val="13"/>
        </w:numPr>
        <w:shd w:val="clear" w:color="auto" w:fill="FFFFFF"/>
        <w:autoSpaceDE w:val="0"/>
        <w:autoSpaceDN w:val="0"/>
        <w:adjustRightInd w:val="0"/>
        <w:ind w:left="-360" w:firstLine="360"/>
        <w:jc w:val="both"/>
        <w:rPr>
          <w:sz w:val="20"/>
          <w:szCs w:val="20"/>
        </w:rPr>
      </w:pPr>
      <w:r w:rsidRPr="002E4E4A">
        <w:rPr>
          <w:sz w:val="20"/>
          <w:szCs w:val="20"/>
        </w:rPr>
        <w:t xml:space="preserve">Федеральный закон от 12 августа 1995 г. № 144-ФЗ «Об оперативно-розыскной деятельности». </w:t>
      </w:r>
    </w:p>
    <w:p w:rsidR="00362C19" w:rsidRPr="002E4E4A" w:rsidRDefault="00362C19" w:rsidP="002E4E4A">
      <w:pPr>
        <w:widowControl w:val="0"/>
        <w:numPr>
          <w:ilvl w:val="1"/>
          <w:numId w:val="13"/>
        </w:numPr>
        <w:shd w:val="clear" w:color="auto" w:fill="FFFFFF"/>
        <w:autoSpaceDE w:val="0"/>
        <w:autoSpaceDN w:val="0"/>
        <w:adjustRightInd w:val="0"/>
        <w:ind w:left="-360" w:firstLine="360"/>
        <w:jc w:val="both"/>
        <w:rPr>
          <w:sz w:val="20"/>
          <w:szCs w:val="20"/>
        </w:rPr>
      </w:pPr>
      <w:r w:rsidRPr="002E4E4A">
        <w:rPr>
          <w:sz w:val="20"/>
          <w:szCs w:val="20"/>
        </w:rPr>
        <w:t>Постановление Правительства РФ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2E4E4A" w:rsidRPr="002E4E4A" w:rsidRDefault="00362C19" w:rsidP="002E4E4A">
      <w:pPr>
        <w:shd w:val="clear" w:color="auto" w:fill="FFFFFF"/>
        <w:ind w:firstLine="709"/>
        <w:jc w:val="both"/>
        <w:rPr>
          <w:b/>
          <w:bCs/>
          <w:sz w:val="20"/>
          <w:szCs w:val="20"/>
        </w:rPr>
      </w:pPr>
      <w:r w:rsidRPr="002E4E4A">
        <w:rPr>
          <w:b/>
          <w:bCs/>
          <w:sz w:val="20"/>
          <w:szCs w:val="20"/>
        </w:rPr>
        <w:t>2. Что из антикоррупционного законодательства, опубликованной судебной практики и литературы</w:t>
      </w:r>
      <w:r w:rsidRPr="002E4E4A">
        <w:rPr>
          <w:rStyle w:val="af2"/>
          <w:b/>
          <w:bCs/>
          <w:sz w:val="20"/>
          <w:szCs w:val="20"/>
        </w:rPr>
        <w:endnoteReference w:id="12"/>
      </w:r>
      <w:r w:rsidRPr="002E4E4A">
        <w:rPr>
          <w:b/>
          <w:bCs/>
          <w:sz w:val="20"/>
          <w:szCs w:val="20"/>
        </w:rPr>
        <w:t xml:space="preserve"> </w:t>
      </w:r>
      <w:r w:rsidR="002E4E4A" w:rsidRPr="002E4E4A">
        <w:rPr>
          <w:b/>
          <w:bCs/>
          <w:sz w:val="20"/>
          <w:szCs w:val="20"/>
        </w:rPr>
        <w:t>рекомендуется изучить по возможности:</w:t>
      </w:r>
    </w:p>
    <w:p w:rsidR="002E4E4A" w:rsidRPr="002E4E4A" w:rsidRDefault="002E4E4A" w:rsidP="00362C19">
      <w:pPr>
        <w:shd w:val="clear" w:color="auto" w:fill="FFFFFF"/>
        <w:tabs>
          <w:tab w:val="left" w:pos="567"/>
        </w:tabs>
        <w:ind w:firstLine="567"/>
        <w:jc w:val="both"/>
        <w:rPr>
          <w:sz w:val="20"/>
          <w:szCs w:val="20"/>
        </w:rPr>
      </w:pPr>
      <w:r w:rsidRPr="002E4E4A">
        <w:rPr>
          <w:sz w:val="20"/>
          <w:szCs w:val="20"/>
        </w:rPr>
        <w:t>- Федеральный закон от 31 мая 2002 г. № 63-ФЗ «Об адвокат</w:t>
      </w:r>
      <w:r w:rsidRPr="002E4E4A">
        <w:rPr>
          <w:sz w:val="20"/>
          <w:szCs w:val="20"/>
        </w:rPr>
        <w:softHyphen/>
        <w:t>ской деятельности и адвокатуре в Российской Федерации».</w:t>
      </w:r>
    </w:p>
    <w:p w:rsidR="002E4E4A" w:rsidRPr="002E4E4A" w:rsidRDefault="002E4E4A" w:rsidP="00362C19">
      <w:pPr>
        <w:shd w:val="clear" w:color="auto" w:fill="FFFFFF"/>
        <w:tabs>
          <w:tab w:val="left" w:pos="567"/>
        </w:tabs>
        <w:ind w:firstLine="567"/>
        <w:jc w:val="both"/>
        <w:rPr>
          <w:sz w:val="20"/>
          <w:szCs w:val="20"/>
        </w:rPr>
      </w:pPr>
      <w:r w:rsidRPr="002E4E4A">
        <w:rPr>
          <w:sz w:val="20"/>
          <w:szCs w:val="20"/>
        </w:rPr>
        <w:t>- Федеральный закон от 12 августа 1995 г. № 144-ФЗ «Об оперативно-розыскной деятельности».</w:t>
      </w:r>
    </w:p>
    <w:p w:rsidR="002E4E4A" w:rsidRPr="002E4E4A" w:rsidRDefault="002E4E4A" w:rsidP="00362C19">
      <w:pPr>
        <w:shd w:val="clear" w:color="auto" w:fill="FFFFFF"/>
        <w:tabs>
          <w:tab w:val="left" w:pos="567"/>
        </w:tabs>
        <w:ind w:firstLine="567"/>
        <w:jc w:val="both"/>
        <w:rPr>
          <w:sz w:val="20"/>
          <w:szCs w:val="20"/>
        </w:rPr>
      </w:pPr>
      <w:r w:rsidRPr="002E4E4A">
        <w:rPr>
          <w:sz w:val="20"/>
          <w:szCs w:val="20"/>
        </w:rPr>
        <w:t>- Федеральный закон от 25 декабря 2008 г. № 274-ФЗ «О внесении изменений в отдельные законодательные акты Россий</w:t>
      </w:r>
      <w:r w:rsidRPr="002E4E4A">
        <w:rPr>
          <w:sz w:val="20"/>
          <w:szCs w:val="20"/>
        </w:rPr>
        <w:softHyphen/>
        <w:t>ской Федерации в связи с принятием Федерального закона «О противодействии коррупции».</w:t>
      </w:r>
    </w:p>
    <w:p w:rsidR="002E4E4A" w:rsidRPr="002E4E4A" w:rsidRDefault="002E4E4A" w:rsidP="00362C19">
      <w:pPr>
        <w:shd w:val="clear" w:color="auto" w:fill="FFFFFF"/>
        <w:tabs>
          <w:tab w:val="left" w:pos="567"/>
        </w:tabs>
        <w:ind w:firstLine="567"/>
        <w:jc w:val="both"/>
        <w:rPr>
          <w:sz w:val="20"/>
          <w:szCs w:val="20"/>
        </w:rPr>
      </w:pPr>
      <w:r w:rsidRPr="002E4E4A">
        <w:rPr>
          <w:sz w:val="20"/>
          <w:szCs w:val="20"/>
        </w:rPr>
        <w:t>- Федеральный закон от 25 декабря 2008 г. № 280-ФЗ «О внесении изменений в отдельные законодательные акты Россий</w:t>
      </w:r>
      <w:r w:rsidRPr="002E4E4A">
        <w:rPr>
          <w:sz w:val="20"/>
          <w:szCs w:val="20"/>
        </w:rPr>
        <w:softHyphen/>
        <w:t>ской Федерации в связи с ратификацией Конвенции Организа</w:t>
      </w:r>
      <w:r w:rsidRPr="002E4E4A">
        <w:rPr>
          <w:sz w:val="20"/>
          <w:szCs w:val="20"/>
        </w:rPr>
        <w:softHyphen/>
        <w:t xml:space="preserve">ции Объединенных Наций против коррупции от 31 октября 2003 </w:t>
      </w:r>
      <w:r w:rsidRPr="002E4E4A">
        <w:rPr>
          <w:sz w:val="20"/>
          <w:szCs w:val="20"/>
        </w:rPr>
        <w:lastRenderedPageBreak/>
        <w:t>года и Конвенции об уголовной ответственности за кор</w:t>
      </w:r>
      <w:r w:rsidRPr="002E4E4A">
        <w:rPr>
          <w:sz w:val="20"/>
          <w:szCs w:val="20"/>
        </w:rPr>
        <w:softHyphen/>
        <w:t>рупцию от 27 января 1999 года и принятием Федерального за</w:t>
      </w:r>
      <w:r w:rsidRPr="002E4E4A">
        <w:rPr>
          <w:sz w:val="20"/>
          <w:szCs w:val="20"/>
        </w:rPr>
        <w:softHyphen/>
        <w:t>кона «О противодействии коррупции».</w:t>
      </w:r>
    </w:p>
    <w:p w:rsidR="002E4E4A" w:rsidRPr="002E4E4A" w:rsidRDefault="002E4E4A" w:rsidP="00362C19">
      <w:pPr>
        <w:widowControl w:val="0"/>
        <w:numPr>
          <w:ilvl w:val="1"/>
          <w:numId w:val="13"/>
        </w:numPr>
        <w:shd w:val="clear" w:color="auto" w:fill="FFFFFF"/>
        <w:tabs>
          <w:tab w:val="left" w:pos="567"/>
        </w:tabs>
        <w:autoSpaceDE w:val="0"/>
        <w:autoSpaceDN w:val="0"/>
        <w:adjustRightInd w:val="0"/>
        <w:ind w:left="-360" w:firstLine="567"/>
        <w:jc w:val="both"/>
        <w:rPr>
          <w:sz w:val="20"/>
          <w:szCs w:val="20"/>
        </w:rPr>
      </w:pPr>
      <w:r w:rsidRPr="002E4E4A">
        <w:rPr>
          <w:sz w:val="20"/>
          <w:szCs w:val="20"/>
        </w:rPr>
        <w:t xml:space="preserve">- Федеральный закон от 12 августа 1995 г. № 144-ФЗ «Об оперативно-розыскной деятельности». </w:t>
      </w:r>
    </w:p>
    <w:p w:rsidR="002E4E4A" w:rsidRPr="002E4E4A" w:rsidRDefault="002E4E4A" w:rsidP="00362C19">
      <w:pPr>
        <w:shd w:val="clear" w:color="auto" w:fill="FFFFFF"/>
        <w:tabs>
          <w:tab w:val="left" w:pos="567"/>
        </w:tabs>
        <w:ind w:firstLine="567"/>
        <w:jc w:val="both"/>
        <w:rPr>
          <w:sz w:val="20"/>
          <w:szCs w:val="20"/>
        </w:rPr>
      </w:pPr>
      <w:r w:rsidRPr="002E4E4A">
        <w:rPr>
          <w:sz w:val="20"/>
          <w:szCs w:val="20"/>
        </w:rPr>
        <w:t xml:space="preserve">- Перечень № 23 «Преступления коррупционной направленности», утвержденный совместным Указанием Генеральной прокуратуры РФ и МВД РФ № 187/86 / № 2 от 30.04.2010 «О введении в действие перечней статей УК РФ, используемых при формировании статистической отчетности». </w:t>
      </w:r>
    </w:p>
    <w:p w:rsidR="002E4E4A" w:rsidRPr="002E4E4A" w:rsidRDefault="002E4E4A" w:rsidP="00362C19">
      <w:pPr>
        <w:shd w:val="clear" w:color="auto" w:fill="FFFFFF"/>
        <w:tabs>
          <w:tab w:val="left" w:pos="567"/>
        </w:tabs>
        <w:ind w:firstLine="567"/>
        <w:jc w:val="both"/>
        <w:rPr>
          <w:sz w:val="20"/>
          <w:szCs w:val="20"/>
        </w:rPr>
      </w:pPr>
      <w:r w:rsidRPr="002E4E4A">
        <w:rPr>
          <w:sz w:val="20"/>
          <w:szCs w:val="20"/>
        </w:rPr>
        <w:t>- Постановление Пленума Верховного Суда РФ от 9 июля 2013 г. № 24 «О судебной практике по делам о взяточничестве и об иных коррупционных преступлениях».</w:t>
      </w:r>
    </w:p>
    <w:p w:rsidR="00AB1A46" w:rsidRPr="002E4E4A" w:rsidRDefault="002E4E4A" w:rsidP="00D808DC">
      <w:pPr>
        <w:shd w:val="clear" w:color="auto" w:fill="FFFFFF"/>
        <w:tabs>
          <w:tab w:val="left" w:pos="567"/>
        </w:tabs>
        <w:ind w:firstLine="567"/>
        <w:jc w:val="both"/>
        <w:rPr>
          <w:sz w:val="20"/>
          <w:szCs w:val="20"/>
        </w:rPr>
      </w:pPr>
      <w:r w:rsidRPr="002E4E4A">
        <w:rPr>
          <w:sz w:val="20"/>
          <w:szCs w:val="20"/>
        </w:rPr>
        <w:t xml:space="preserve">- Постановление Пленума Верховного Суда РФ от 16 октября 2009 г. № 19 «О судебной практике по делам о злоупотреблении должностными полномочиями и о превышении должностных полномочий». </w:t>
      </w:r>
    </w:p>
    <w:sectPr w:rsidR="00AB1A46" w:rsidRPr="002E4E4A" w:rsidSect="002E4E4A">
      <w:footnotePr>
        <w:pos w:val="beneathText"/>
      </w:footnotePr>
      <w:pgSz w:w="16838" w:h="11906" w:orient="landscape"/>
      <w:pgMar w:top="568" w:right="678" w:bottom="568" w:left="993" w:header="708" w:footer="708" w:gutter="0"/>
      <w:cols w:num="2" w:space="39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8FA" w:rsidRDefault="009128FA" w:rsidP="002E4E4A">
      <w:r>
        <w:separator/>
      </w:r>
    </w:p>
  </w:endnote>
  <w:endnote w:type="continuationSeparator" w:id="0">
    <w:p w:rsidR="009128FA" w:rsidRDefault="009128FA" w:rsidP="002E4E4A">
      <w:r>
        <w:continuationSeparator/>
      </w:r>
    </w:p>
  </w:endnote>
  <w:endnote w:id="1">
    <w:p w:rsidR="00362C19" w:rsidRDefault="00362C19" w:rsidP="002E4E4A">
      <w:pPr>
        <w:pStyle w:val="af3"/>
        <w:jc w:val="both"/>
      </w:pPr>
    </w:p>
  </w:endnote>
  <w:endnote w:id="2">
    <w:p w:rsidR="00362C19" w:rsidRDefault="00362C19" w:rsidP="002E4E4A">
      <w:pPr>
        <w:autoSpaceDE w:val="0"/>
        <w:autoSpaceDN w:val="0"/>
        <w:adjustRightInd w:val="0"/>
        <w:jc w:val="both"/>
      </w:pPr>
    </w:p>
  </w:endnote>
  <w:endnote w:id="3">
    <w:p w:rsidR="00362C19" w:rsidRDefault="00362C19" w:rsidP="00362C19">
      <w:pPr>
        <w:pStyle w:val="af3"/>
        <w:jc w:val="both"/>
      </w:pPr>
    </w:p>
  </w:endnote>
  <w:endnote w:id="4">
    <w:p w:rsidR="00362C19" w:rsidRDefault="00362C19" w:rsidP="00D52AE0">
      <w:pPr>
        <w:pStyle w:val="af3"/>
        <w:jc w:val="both"/>
      </w:pPr>
    </w:p>
  </w:endnote>
  <w:endnote w:id="5">
    <w:p w:rsidR="00362C19" w:rsidRDefault="00362C19" w:rsidP="002E4E4A">
      <w:pPr>
        <w:pStyle w:val="af3"/>
      </w:pPr>
    </w:p>
  </w:endnote>
  <w:endnote w:id="6">
    <w:p w:rsidR="00362C19" w:rsidRDefault="00362C19" w:rsidP="002E4E4A">
      <w:pPr>
        <w:pStyle w:val="af3"/>
        <w:jc w:val="both"/>
      </w:pPr>
    </w:p>
  </w:endnote>
  <w:endnote w:id="7">
    <w:p w:rsidR="00362C19" w:rsidRDefault="00362C19" w:rsidP="002E4E4A">
      <w:pPr>
        <w:jc w:val="both"/>
      </w:pPr>
    </w:p>
  </w:endnote>
  <w:endnote w:id="8">
    <w:p w:rsidR="00362C19" w:rsidRDefault="00362C19" w:rsidP="002E4E4A">
      <w:pPr>
        <w:pStyle w:val="af3"/>
        <w:jc w:val="both"/>
      </w:pPr>
    </w:p>
  </w:endnote>
  <w:endnote w:id="9">
    <w:p w:rsidR="00362C19" w:rsidRDefault="00362C19" w:rsidP="002E4E4A">
      <w:pPr>
        <w:pStyle w:val="af3"/>
        <w:jc w:val="both"/>
      </w:pPr>
    </w:p>
  </w:endnote>
  <w:endnote w:id="10">
    <w:p w:rsidR="00362C19" w:rsidRDefault="00362C19" w:rsidP="002E4E4A">
      <w:pPr>
        <w:pStyle w:val="af3"/>
        <w:jc w:val="both"/>
      </w:pPr>
    </w:p>
  </w:endnote>
  <w:endnote w:id="11">
    <w:p w:rsidR="00362C19" w:rsidRDefault="00362C19" w:rsidP="002E4E4A">
      <w:pPr>
        <w:pStyle w:val="af3"/>
        <w:jc w:val="both"/>
      </w:pPr>
    </w:p>
  </w:endnote>
  <w:endnote w:id="12">
    <w:p w:rsidR="00362C19" w:rsidRDefault="00362C19" w:rsidP="002E4E4A">
      <w:pPr>
        <w:pStyle w:val="af3"/>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8FA" w:rsidRDefault="009128FA" w:rsidP="002E4E4A">
      <w:r>
        <w:separator/>
      </w:r>
    </w:p>
  </w:footnote>
  <w:footnote w:type="continuationSeparator" w:id="0">
    <w:p w:rsidR="009128FA" w:rsidRDefault="009128FA" w:rsidP="002E4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pt;height:9pt" o:bullet="t">
        <v:imagedata r:id="rId1" o:title=""/>
      </v:shape>
    </w:pict>
  </w:numPicBullet>
  <w:abstractNum w:abstractNumId="0">
    <w:nsid w:val="003D61F6"/>
    <w:multiLevelType w:val="hybridMultilevel"/>
    <w:tmpl w:val="A8DA4A38"/>
    <w:lvl w:ilvl="0" w:tplc="AF4C7B08">
      <w:start w:val="1"/>
      <w:numFmt w:val="bullet"/>
      <w:lvlText w:val=""/>
      <w:lvlPicBulletId w:val="0"/>
      <w:lvlJc w:val="left"/>
      <w:pPr>
        <w:tabs>
          <w:tab w:val="num" w:pos="720"/>
        </w:tabs>
        <w:ind w:left="720" w:hanging="360"/>
      </w:pPr>
      <w:rPr>
        <w:rFonts w:ascii="Symbol" w:hAnsi="Symbol" w:hint="default"/>
      </w:rPr>
    </w:lvl>
    <w:lvl w:ilvl="1" w:tplc="75C81B2E">
      <w:start w:val="1"/>
      <w:numFmt w:val="bullet"/>
      <w:lvlText w:val=""/>
      <w:lvlPicBulletId w:val="0"/>
      <w:lvlJc w:val="left"/>
      <w:pPr>
        <w:tabs>
          <w:tab w:val="num" w:pos="1440"/>
        </w:tabs>
        <w:ind w:left="1440" w:hanging="360"/>
      </w:pPr>
      <w:rPr>
        <w:rFonts w:ascii="Symbol" w:hAnsi="Symbol" w:hint="default"/>
      </w:rPr>
    </w:lvl>
    <w:lvl w:ilvl="2" w:tplc="1F7AF8A6">
      <w:start w:val="1"/>
      <w:numFmt w:val="bullet"/>
      <w:lvlText w:val=""/>
      <w:lvlPicBulletId w:val="0"/>
      <w:lvlJc w:val="left"/>
      <w:pPr>
        <w:tabs>
          <w:tab w:val="num" w:pos="2160"/>
        </w:tabs>
        <w:ind w:left="2160" w:hanging="360"/>
      </w:pPr>
      <w:rPr>
        <w:rFonts w:ascii="Symbol" w:hAnsi="Symbol" w:hint="default"/>
      </w:rPr>
    </w:lvl>
    <w:lvl w:ilvl="3" w:tplc="BEE83DDC">
      <w:start w:val="1"/>
      <w:numFmt w:val="bullet"/>
      <w:lvlText w:val=""/>
      <w:lvlPicBulletId w:val="0"/>
      <w:lvlJc w:val="left"/>
      <w:pPr>
        <w:tabs>
          <w:tab w:val="num" w:pos="2880"/>
        </w:tabs>
        <w:ind w:left="2880" w:hanging="360"/>
      </w:pPr>
      <w:rPr>
        <w:rFonts w:ascii="Symbol" w:hAnsi="Symbol" w:hint="default"/>
      </w:rPr>
    </w:lvl>
    <w:lvl w:ilvl="4" w:tplc="71927D02">
      <w:start w:val="1"/>
      <w:numFmt w:val="bullet"/>
      <w:lvlText w:val=""/>
      <w:lvlPicBulletId w:val="0"/>
      <w:lvlJc w:val="left"/>
      <w:pPr>
        <w:tabs>
          <w:tab w:val="num" w:pos="3600"/>
        </w:tabs>
        <w:ind w:left="3600" w:hanging="360"/>
      </w:pPr>
      <w:rPr>
        <w:rFonts w:ascii="Symbol" w:hAnsi="Symbol" w:hint="default"/>
      </w:rPr>
    </w:lvl>
    <w:lvl w:ilvl="5" w:tplc="5010F1D0">
      <w:start w:val="1"/>
      <w:numFmt w:val="bullet"/>
      <w:lvlText w:val=""/>
      <w:lvlPicBulletId w:val="0"/>
      <w:lvlJc w:val="left"/>
      <w:pPr>
        <w:tabs>
          <w:tab w:val="num" w:pos="4320"/>
        </w:tabs>
        <w:ind w:left="4320" w:hanging="360"/>
      </w:pPr>
      <w:rPr>
        <w:rFonts w:ascii="Symbol" w:hAnsi="Symbol" w:hint="default"/>
      </w:rPr>
    </w:lvl>
    <w:lvl w:ilvl="6" w:tplc="8012D11A">
      <w:start w:val="1"/>
      <w:numFmt w:val="bullet"/>
      <w:lvlText w:val=""/>
      <w:lvlPicBulletId w:val="0"/>
      <w:lvlJc w:val="left"/>
      <w:pPr>
        <w:tabs>
          <w:tab w:val="num" w:pos="5040"/>
        </w:tabs>
        <w:ind w:left="5040" w:hanging="360"/>
      </w:pPr>
      <w:rPr>
        <w:rFonts w:ascii="Symbol" w:hAnsi="Symbol" w:hint="default"/>
      </w:rPr>
    </w:lvl>
    <w:lvl w:ilvl="7" w:tplc="61D00408">
      <w:start w:val="1"/>
      <w:numFmt w:val="bullet"/>
      <w:lvlText w:val=""/>
      <w:lvlPicBulletId w:val="0"/>
      <w:lvlJc w:val="left"/>
      <w:pPr>
        <w:tabs>
          <w:tab w:val="num" w:pos="5760"/>
        </w:tabs>
        <w:ind w:left="5760" w:hanging="360"/>
      </w:pPr>
      <w:rPr>
        <w:rFonts w:ascii="Symbol" w:hAnsi="Symbol" w:hint="default"/>
      </w:rPr>
    </w:lvl>
    <w:lvl w:ilvl="8" w:tplc="15663790">
      <w:start w:val="1"/>
      <w:numFmt w:val="bullet"/>
      <w:lvlText w:val=""/>
      <w:lvlPicBulletId w:val="0"/>
      <w:lvlJc w:val="left"/>
      <w:pPr>
        <w:tabs>
          <w:tab w:val="num" w:pos="6480"/>
        </w:tabs>
        <w:ind w:left="6480" w:hanging="360"/>
      </w:pPr>
      <w:rPr>
        <w:rFonts w:ascii="Symbol" w:hAnsi="Symbol" w:hint="default"/>
      </w:rPr>
    </w:lvl>
  </w:abstractNum>
  <w:abstractNum w:abstractNumId="1">
    <w:nsid w:val="096060B2"/>
    <w:multiLevelType w:val="hybridMultilevel"/>
    <w:tmpl w:val="D5689954"/>
    <w:lvl w:ilvl="0" w:tplc="E304AE8C">
      <w:start w:val="1"/>
      <w:numFmt w:val="decimal"/>
      <w:lvlText w:val="%1."/>
      <w:lvlJc w:val="left"/>
      <w:pPr>
        <w:tabs>
          <w:tab w:val="num" w:pos="2363"/>
        </w:tabs>
        <w:ind w:left="2363" w:hanging="945"/>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2">
    <w:nsid w:val="0B724F9D"/>
    <w:multiLevelType w:val="hybridMultilevel"/>
    <w:tmpl w:val="1D886054"/>
    <w:lvl w:ilvl="0" w:tplc="D332D52E">
      <w:start w:val="1"/>
      <w:numFmt w:val="decimal"/>
      <w:lvlText w:val="%1."/>
      <w:lvlJc w:val="left"/>
      <w:pPr>
        <w:tabs>
          <w:tab w:val="num" w:pos="1051"/>
        </w:tabs>
        <w:ind w:left="1051" w:hanging="360"/>
      </w:pPr>
      <w:rPr>
        <w:rFonts w:cs="Times New Roman" w:hint="default"/>
      </w:rPr>
    </w:lvl>
    <w:lvl w:ilvl="1" w:tplc="CADCD730">
      <w:numFmt w:val="none"/>
      <w:lvlText w:val=""/>
      <w:lvlJc w:val="left"/>
      <w:pPr>
        <w:tabs>
          <w:tab w:val="num" w:pos="360"/>
        </w:tabs>
      </w:pPr>
      <w:rPr>
        <w:rFonts w:cs="Times New Roman"/>
      </w:rPr>
    </w:lvl>
    <w:lvl w:ilvl="2" w:tplc="E3AE26D2">
      <w:numFmt w:val="none"/>
      <w:lvlText w:val=""/>
      <w:lvlJc w:val="left"/>
      <w:pPr>
        <w:tabs>
          <w:tab w:val="num" w:pos="360"/>
        </w:tabs>
      </w:pPr>
      <w:rPr>
        <w:rFonts w:cs="Times New Roman"/>
      </w:rPr>
    </w:lvl>
    <w:lvl w:ilvl="3" w:tplc="C1F2D19C">
      <w:numFmt w:val="none"/>
      <w:lvlText w:val=""/>
      <w:lvlJc w:val="left"/>
      <w:pPr>
        <w:tabs>
          <w:tab w:val="num" w:pos="360"/>
        </w:tabs>
      </w:pPr>
      <w:rPr>
        <w:rFonts w:cs="Times New Roman"/>
      </w:rPr>
    </w:lvl>
    <w:lvl w:ilvl="4" w:tplc="0AACB0DE">
      <w:numFmt w:val="none"/>
      <w:lvlText w:val=""/>
      <w:lvlJc w:val="left"/>
      <w:pPr>
        <w:tabs>
          <w:tab w:val="num" w:pos="360"/>
        </w:tabs>
      </w:pPr>
      <w:rPr>
        <w:rFonts w:cs="Times New Roman"/>
      </w:rPr>
    </w:lvl>
    <w:lvl w:ilvl="5" w:tplc="C6122B5E">
      <w:numFmt w:val="none"/>
      <w:lvlText w:val=""/>
      <w:lvlJc w:val="left"/>
      <w:pPr>
        <w:tabs>
          <w:tab w:val="num" w:pos="360"/>
        </w:tabs>
      </w:pPr>
      <w:rPr>
        <w:rFonts w:cs="Times New Roman"/>
      </w:rPr>
    </w:lvl>
    <w:lvl w:ilvl="6" w:tplc="3B9E79AE">
      <w:numFmt w:val="none"/>
      <w:lvlText w:val=""/>
      <w:lvlJc w:val="left"/>
      <w:pPr>
        <w:tabs>
          <w:tab w:val="num" w:pos="360"/>
        </w:tabs>
      </w:pPr>
      <w:rPr>
        <w:rFonts w:cs="Times New Roman"/>
      </w:rPr>
    </w:lvl>
    <w:lvl w:ilvl="7" w:tplc="7188C87E">
      <w:numFmt w:val="none"/>
      <w:lvlText w:val=""/>
      <w:lvlJc w:val="left"/>
      <w:pPr>
        <w:tabs>
          <w:tab w:val="num" w:pos="360"/>
        </w:tabs>
      </w:pPr>
      <w:rPr>
        <w:rFonts w:cs="Times New Roman"/>
      </w:rPr>
    </w:lvl>
    <w:lvl w:ilvl="8" w:tplc="1A405418">
      <w:numFmt w:val="none"/>
      <w:lvlText w:val=""/>
      <w:lvlJc w:val="left"/>
      <w:pPr>
        <w:tabs>
          <w:tab w:val="num" w:pos="360"/>
        </w:tabs>
      </w:pPr>
      <w:rPr>
        <w:rFonts w:cs="Times New Roman"/>
      </w:rPr>
    </w:lvl>
  </w:abstractNum>
  <w:abstractNum w:abstractNumId="3">
    <w:nsid w:val="0BB43045"/>
    <w:multiLevelType w:val="hybridMultilevel"/>
    <w:tmpl w:val="FD44C1AE"/>
    <w:lvl w:ilvl="0" w:tplc="AC269868">
      <w:start w:val="1"/>
      <w:numFmt w:val="bullet"/>
      <w:lvlText w:val=""/>
      <w:lvlPicBulletId w:val="0"/>
      <w:lvlJc w:val="left"/>
      <w:pPr>
        <w:tabs>
          <w:tab w:val="num" w:pos="720"/>
        </w:tabs>
        <w:ind w:left="720" w:hanging="360"/>
      </w:pPr>
      <w:rPr>
        <w:rFonts w:ascii="Symbol" w:hAnsi="Symbol" w:hint="default"/>
      </w:rPr>
    </w:lvl>
    <w:lvl w:ilvl="1" w:tplc="5156D76C">
      <w:start w:val="1"/>
      <w:numFmt w:val="bullet"/>
      <w:lvlText w:val=""/>
      <w:lvlPicBulletId w:val="0"/>
      <w:lvlJc w:val="left"/>
      <w:pPr>
        <w:tabs>
          <w:tab w:val="num" w:pos="1440"/>
        </w:tabs>
        <w:ind w:left="1440" w:hanging="360"/>
      </w:pPr>
      <w:rPr>
        <w:rFonts w:ascii="Symbol" w:hAnsi="Symbol" w:hint="default"/>
      </w:rPr>
    </w:lvl>
    <w:lvl w:ilvl="2" w:tplc="E1DC6AB8">
      <w:start w:val="1"/>
      <w:numFmt w:val="bullet"/>
      <w:lvlText w:val=""/>
      <w:lvlPicBulletId w:val="0"/>
      <w:lvlJc w:val="left"/>
      <w:pPr>
        <w:tabs>
          <w:tab w:val="num" w:pos="2160"/>
        </w:tabs>
        <w:ind w:left="2160" w:hanging="360"/>
      </w:pPr>
      <w:rPr>
        <w:rFonts w:ascii="Symbol" w:hAnsi="Symbol" w:hint="default"/>
      </w:rPr>
    </w:lvl>
    <w:lvl w:ilvl="3" w:tplc="8F4CD436">
      <w:start w:val="1"/>
      <w:numFmt w:val="bullet"/>
      <w:lvlText w:val=""/>
      <w:lvlPicBulletId w:val="0"/>
      <w:lvlJc w:val="left"/>
      <w:pPr>
        <w:tabs>
          <w:tab w:val="num" w:pos="2880"/>
        </w:tabs>
        <w:ind w:left="2880" w:hanging="360"/>
      </w:pPr>
      <w:rPr>
        <w:rFonts w:ascii="Symbol" w:hAnsi="Symbol" w:hint="default"/>
      </w:rPr>
    </w:lvl>
    <w:lvl w:ilvl="4" w:tplc="A0124EEC">
      <w:start w:val="1"/>
      <w:numFmt w:val="bullet"/>
      <w:lvlText w:val=""/>
      <w:lvlPicBulletId w:val="0"/>
      <w:lvlJc w:val="left"/>
      <w:pPr>
        <w:tabs>
          <w:tab w:val="num" w:pos="3600"/>
        </w:tabs>
        <w:ind w:left="3600" w:hanging="360"/>
      </w:pPr>
      <w:rPr>
        <w:rFonts w:ascii="Symbol" w:hAnsi="Symbol" w:hint="default"/>
      </w:rPr>
    </w:lvl>
    <w:lvl w:ilvl="5" w:tplc="12189486">
      <w:start w:val="1"/>
      <w:numFmt w:val="bullet"/>
      <w:lvlText w:val=""/>
      <w:lvlPicBulletId w:val="0"/>
      <w:lvlJc w:val="left"/>
      <w:pPr>
        <w:tabs>
          <w:tab w:val="num" w:pos="4320"/>
        </w:tabs>
        <w:ind w:left="4320" w:hanging="360"/>
      </w:pPr>
      <w:rPr>
        <w:rFonts w:ascii="Symbol" w:hAnsi="Symbol" w:hint="default"/>
      </w:rPr>
    </w:lvl>
    <w:lvl w:ilvl="6" w:tplc="7F3C9C16">
      <w:start w:val="1"/>
      <w:numFmt w:val="bullet"/>
      <w:lvlText w:val=""/>
      <w:lvlPicBulletId w:val="0"/>
      <w:lvlJc w:val="left"/>
      <w:pPr>
        <w:tabs>
          <w:tab w:val="num" w:pos="5040"/>
        </w:tabs>
        <w:ind w:left="5040" w:hanging="360"/>
      </w:pPr>
      <w:rPr>
        <w:rFonts w:ascii="Symbol" w:hAnsi="Symbol" w:hint="default"/>
      </w:rPr>
    </w:lvl>
    <w:lvl w:ilvl="7" w:tplc="80EEAA32">
      <w:start w:val="1"/>
      <w:numFmt w:val="bullet"/>
      <w:lvlText w:val=""/>
      <w:lvlPicBulletId w:val="0"/>
      <w:lvlJc w:val="left"/>
      <w:pPr>
        <w:tabs>
          <w:tab w:val="num" w:pos="5760"/>
        </w:tabs>
        <w:ind w:left="5760" w:hanging="360"/>
      </w:pPr>
      <w:rPr>
        <w:rFonts w:ascii="Symbol" w:hAnsi="Symbol" w:hint="default"/>
      </w:rPr>
    </w:lvl>
    <w:lvl w:ilvl="8" w:tplc="C14CF3A0">
      <w:start w:val="1"/>
      <w:numFmt w:val="bullet"/>
      <w:lvlText w:val=""/>
      <w:lvlPicBulletId w:val="0"/>
      <w:lvlJc w:val="left"/>
      <w:pPr>
        <w:tabs>
          <w:tab w:val="num" w:pos="6480"/>
        </w:tabs>
        <w:ind w:left="6480" w:hanging="360"/>
      </w:pPr>
      <w:rPr>
        <w:rFonts w:ascii="Symbol" w:hAnsi="Symbol" w:hint="default"/>
      </w:rPr>
    </w:lvl>
  </w:abstractNum>
  <w:abstractNum w:abstractNumId="4">
    <w:nsid w:val="1815021C"/>
    <w:multiLevelType w:val="hybridMultilevel"/>
    <w:tmpl w:val="3C107DB2"/>
    <w:lvl w:ilvl="0" w:tplc="91AAADD0">
      <w:start w:val="1"/>
      <w:numFmt w:val="bullet"/>
      <w:lvlText w:val=""/>
      <w:lvlPicBulletId w:val="0"/>
      <w:lvlJc w:val="left"/>
      <w:pPr>
        <w:tabs>
          <w:tab w:val="num" w:pos="720"/>
        </w:tabs>
        <w:ind w:left="720" w:hanging="360"/>
      </w:pPr>
      <w:rPr>
        <w:rFonts w:ascii="Symbol" w:hAnsi="Symbol" w:hint="default"/>
      </w:rPr>
    </w:lvl>
    <w:lvl w:ilvl="1" w:tplc="B276DDF0">
      <w:start w:val="1"/>
      <w:numFmt w:val="bullet"/>
      <w:lvlText w:val=""/>
      <w:lvlPicBulletId w:val="0"/>
      <w:lvlJc w:val="left"/>
      <w:pPr>
        <w:tabs>
          <w:tab w:val="num" w:pos="1440"/>
        </w:tabs>
        <w:ind w:left="1440" w:hanging="360"/>
      </w:pPr>
      <w:rPr>
        <w:rFonts w:ascii="Symbol" w:hAnsi="Symbol" w:hint="default"/>
      </w:rPr>
    </w:lvl>
    <w:lvl w:ilvl="2" w:tplc="E38AC820">
      <w:start w:val="1"/>
      <w:numFmt w:val="bullet"/>
      <w:lvlText w:val=""/>
      <w:lvlPicBulletId w:val="0"/>
      <w:lvlJc w:val="left"/>
      <w:pPr>
        <w:tabs>
          <w:tab w:val="num" w:pos="2160"/>
        </w:tabs>
        <w:ind w:left="2160" w:hanging="360"/>
      </w:pPr>
      <w:rPr>
        <w:rFonts w:ascii="Symbol" w:hAnsi="Symbol" w:hint="default"/>
      </w:rPr>
    </w:lvl>
    <w:lvl w:ilvl="3" w:tplc="2418F136">
      <w:start w:val="1"/>
      <w:numFmt w:val="bullet"/>
      <w:lvlText w:val=""/>
      <w:lvlPicBulletId w:val="0"/>
      <w:lvlJc w:val="left"/>
      <w:pPr>
        <w:tabs>
          <w:tab w:val="num" w:pos="2880"/>
        </w:tabs>
        <w:ind w:left="2880" w:hanging="360"/>
      </w:pPr>
      <w:rPr>
        <w:rFonts w:ascii="Symbol" w:hAnsi="Symbol" w:hint="default"/>
      </w:rPr>
    </w:lvl>
    <w:lvl w:ilvl="4" w:tplc="62D85FD6">
      <w:start w:val="1"/>
      <w:numFmt w:val="bullet"/>
      <w:lvlText w:val=""/>
      <w:lvlPicBulletId w:val="0"/>
      <w:lvlJc w:val="left"/>
      <w:pPr>
        <w:tabs>
          <w:tab w:val="num" w:pos="3600"/>
        </w:tabs>
        <w:ind w:left="3600" w:hanging="360"/>
      </w:pPr>
      <w:rPr>
        <w:rFonts w:ascii="Symbol" w:hAnsi="Symbol" w:hint="default"/>
      </w:rPr>
    </w:lvl>
    <w:lvl w:ilvl="5" w:tplc="2BB2995C">
      <w:start w:val="1"/>
      <w:numFmt w:val="bullet"/>
      <w:lvlText w:val=""/>
      <w:lvlPicBulletId w:val="0"/>
      <w:lvlJc w:val="left"/>
      <w:pPr>
        <w:tabs>
          <w:tab w:val="num" w:pos="4320"/>
        </w:tabs>
        <w:ind w:left="4320" w:hanging="360"/>
      </w:pPr>
      <w:rPr>
        <w:rFonts w:ascii="Symbol" w:hAnsi="Symbol" w:hint="default"/>
      </w:rPr>
    </w:lvl>
    <w:lvl w:ilvl="6" w:tplc="0AE8AB40">
      <w:start w:val="1"/>
      <w:numFmt w:val="bullet"/>
      <w:lvlText w:val=""/>
      <w:lvlPicBulletId w:val="0"/>
      <w:lvlJc w:val="left"/>
      <w:pPr>
        <w:tabs>
          <w:tab w:val="num" w:pos="5040"/>
        </w:tabs>
        <w:ind w:left="5040" w:hanging="360"/>
      </w:pPr>
      <w:rPr>
        <w:rFonts w:ascii="Symbol" w:hAnsi="Symbol" w:hint="default"/>
      </w:rPr>
    </w:lvl>
    <w:lvl w:ilvl="7" w:tplc="6AA6CE4E">
      <w:start w:val="1"/>
      <w:numFmt w:val="bullet"/>
      <w:lvlText w:val=""/>
      <w:lvlPicBulletId w:val="0"/>
      <w:lvlJc w:val="left"/>
      <w:pPr>
        <w:tabs>
          <w:tab w:val="num" w:pos="5760"/>
        </w:tabs>
        <w:ind w:left="5760" w:hanging="360"/>
      </w:pPr>
      <w:rPr>
        <w:rFonts w:ascii="Symbol" w:hAnsi="Symbol" w:hint="default"/>
      </w:rPr>
    </w:lvl>
    <w:lvl w:ilvl="8" w:tplc="0FAED70C">
      <w:start w:val="1"/>
      <w:numFmt w:val="bullet"/>
      <w:lvlText w:val=""/>
      <w:lvlPicBulletId w:val="0"/>
      <w:lvlJc w:val="left"/>
      <w:pPr>
        <w:tabs>
          <w:tab w:val="num" w:pos="6480"/>
        </w:tabs>
        <w:ind w:left="6480" w:hanging="360"/>
      </w:pPr>
      <w:rPr>
        <w:rFonts w:ascii="Symbol" w:hAnsi="Symbol" w:hint="default"/>
      </w:rPr>
    </w:lvl>
  </w:abstractNum>
  <w:abstractNum w:abstractNumId="5">
    <w:nsid w:val="1F180329"/>
    <w:multiLevelType w:val="hybridMultilevel"/>
    <w:tmpl w:val="DF402836"/>
    <w:lvl w:ilvl="0" w:tplc="1C86B56C">
      <w:start w:val="1"/>
      <w:numFmt w:val="bullet"/>
      <w:lvlText w:val=""/>
      <w:lvlPicBulletId w:val="0"/>
      <w:lvlJc w:val="left"/>
      <w:pPr>
        <w:tabs>
          <w:tab w:val="num" w:pos="720"/>
        </w:tabs>
        <w:ind w:left="720" w:hanging="360"/>
      </w:pPr>
      <w:rPr>
        <w:rFonts w:ascii="Symbol" w:hAnsi="Symbol" w:hint="default"/>
      </w:rPr>
    </w:lvl>
    <w:lvl w:ilvl="1" w:tplc="73AC0DD2">
      <w:start w:val="1"/>
      <w:numFmt w:val="bullet"/>
      <w:lvlText w:val=""/>
      <w:lvlPicBulletId w:val="0"/>
      <w:lvlJc w:val="left"/>
      <w:pPr>
        <w:tabs>
          <w:tab w:val="num" w:pos="1440"/>
        </w:tabs>
        <w:ind w:left="1440" w:hanging="360"/>
      </w:pPr>
      <w:rPr>
        <w:rFonts w:ascii="Symbol" w:hAnsi="Symbol" w:hint="default"/>
      </w:rPr>
    </w:lvl>
    <w:lvl w:ilvl="2" w:tplc="92C05A9E">
      <w:start w:val="1"/>
      <w:numFmt w:val="bullet"/>
      <w:lvlText w:val=""/>
      <w:lvlPicBulletId w:val="0"/>
      <w:lvlJc w:val="left"/>
      <w:pPr>
        <w:tabs>
          <w:tab w:val="num" w:pos="2160"/>
        </w:tabs>
        <w:ind w:left="2160" w:hanging="360"/>
      </w:pPr>
      <w:rPr>
        <w:rFonts w:ascii="Symbol" w:hAnsi="Symbol" w:hint="default"/>
      </w:rPr>
    </w:lvl>
    <w:lvl w:ilvl="3" w:tplc="B6A209AC">
      <w:start w:val="1"/>
      <w:numFmt w:val="bullet"/>
      <w:lvlText w:val=""/>
      <w:lvlPicBulletId w:val="0"/>
      <w:lvlJc w:val="left"/>
      <w:pPr>
        <w:tabs>
          <w:tab w:val="num" w:pos="2880"/>
        </w:tabs>
        <w:ind w:left="2880" w:hanging="360"/>
      </w:pPr>
      <w:rPr>
        <w:rFonts w:ascii="Symbol" w:hAnsi="Symbol" w:hint="default"/>
      </w:rPr>
    </w:lvl>
    <w:lvl w:ilvl="4" w:tplc="88A0C508">
      <w:start w:val="1"/>
      <w:numFmt w:val="bullet"/>
      <w:lvlText w:val=""/>
      <w:lvlPicBulletId w:val="0"/>
      <w:lvlJc w:val="left"/>
      <w:pPr>
        <w:tabs>
          <w:tab w:val="num" w:pos="3600"/>
        </w:tabs>
        <w:ind w:left="3600" w:hanging="360"/>
      </w:pPr>
      <w:rPr>
        <w:rFonts w:ascii="Symbol" w:hAnsi="Symbol" w:hint="default"/>
      </w:rPr>
    </w:lvl>
    <w:lvl w:ilvl="5" w:tplc="770224D6">
      <w:start w:val="1"/>
      <w:numFmt w:val="bullet"/>
      <w:lvlText w:val=""/>
      <w:lvlPicBulletId w:val="0"/>
      <w:lvlJc w:val="left"/>
      <w:pPr>
        <w:tabs>
          <w:tab w:val="num" w:pos="4320"/>
        </w:tabs>
        <w:ind w:left="4320" w:hanging="360"/>
      </w:pPr>
      <w:rPr>
        <w:rFonts w:ascii="Symbol" w:hAnsi="Symbol" w:hint="default"/>
      </w:rPr>
    </w:lvl>
    <w:lvl w:ilvl="6" w:tplc="8B72242C">
      <w:start w:val="1"/>
      <w:numFmt w:val="bullet"/>
      <w:lvlText w:val=""/>
      <w:lvlPicBulletId w:val="0"/>
      <w:lvlJc w:val="left"/>
      <w:pPr>
        <w:tabs>
          <w:tab w:val="num" w:pos="5040"/>
        </w:tabs>
        <w:ind w:left="5040" w:hanging="360"/>
      </w:pPr>
      <w:rPr>
        <w:rFonts w:ascii="Symbol" w:hAnsi="Symbol" w:hint="default"/>
      </w:rPr>
    </w:lvl>
    <w:lvl w:ilvl="7" w:tplc="36F83C08">
      <w:start w:val="1"/>
      <w:numFmt w:val="bullet"/>
      <w:lvlText w:val=""/>
      <w:lvlPicBulletId w:val="0"/>
      <w:lvlJc w:val="left"/>
      <w:pPr>
        <w:tabs>
          <w:tab w:val="num" w:pos="5760"/>
        </w:tabs>
        <w:ind w:left="5760" w:hanging="360"/>
      </w:pPr>
      <w:rPr>
        <w:rFonts w:ascii="Symbol" w:hAnsi="Symbol" w:hint="default"/>
      </w:rPr>
    </w:lvl>
    <w:lvl w:ilvl="8" w:tplc="843A2444">
      <w:start w:val="1"/>
      <w:numFmt w:val="bullet"/>
      <w:lvlText w:val=""/>
      <w:lvlPicBulletId w:val="0"/>
      <w:lvlJc w:val="left"/>
      <w:pPr>
        <w:tabs>
          <w:tab w:val="num" w:pos="6480"/>
        </w:tabs>
        <w:ind w:left="6480" w:hanging="360"/>
      </w:pPr>
      <w:rPr>
        <w:rFonts w:ascii="Symbol" w:hAnsi="Symbol" w:hint="default"/>
      </w:rPr>
    </w:lvl>
  </w:abstractNum>
  <w:abstractNum w:abstractNumId="6">
    <w:nsid w:val="3AA16D2E"/>
    <w:multiLevelType w:val="multilevel"/>
    <w:tmpl w:val="767AB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BA20753"/>
    <w:multiLevelType w:val="hybridMultilevel"/>
    <w:tmpl w:val="F8FEF0A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3EC4273E"/>
    <w:multiLevelType w:val="hybridMultilevel"/>
    <w:tmpl w:val="5F466130"/>
    <w:lvl w:ilvl="0" w:tplc="0419000F">
      <w:start w:val="1"/>
      <w:numFmt w:val="decimal"/>
      <w:lvlText w:val="%1."/>
      <w:lvlJc w:val="left"/>
      <w:pPr>
        <w:tabs>
          <w:tab w:val="num" w:pos="1429"/>
        </w:tabs>
        <w:ind w:left="1429" w:hanging="360"/>
      </w:pPr>
      <w:rPr>
        <w:rFonts w:cs="Times New Roman"/>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9">
    <w:nsid w:val="47247B97"/>
    <w:multiLevelType w:val="hybridMultilevel"/>
    <w:tmpl w:val="982EBE5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48F6417A"/>
    <w:multiLevelType w:val="hybridMultilevel"/>
    <w:tmpl w:val="7394724C"/>
    <w:lvl w:ilvl="0" w:tplc="61C05D14">
      <w:start w:val="1"/>
      <w:numFmt w:val="bullet"/>
      <w:lvlText w:val=""/>
      <w:lvlPicBulletId w:val="0"/>
      <w:lvlJc w:val="left"/>
      <w:pPr>
        <w:tabs>
          <w:tab w:val="num" w:pos="720"/>
        </w:tabs>
        <w:ind w:left="720" w:hanging="360"/>
      </w:pPr>
      <w:rPr>
        <w:rFonts w:ascii="Symbol" w:hAnsi="Symbol" w:hint="default"/>
      </w:rPr>
    </w:lvl>
    <w:lvl w:ilvl="1" w:tplc="1A8AA5EC">
      <w:start w:val="1"/>
      <w:numFmt w:val="bullet"/>
      <w:lvlText w:val=""/>
      <w:lvlPicBulletId w:val="0"/>
      <w:lvlJc w:val="left"/>
      <w:pPr>
        <w:tabs>
          <w:tab w:val="num" w:pos="1440"/>
        </w:tabs>
        <w:ind w:left="1440" w:hanging="360"/>
      </w:pPr>
      <w:rPr>
        <w:rFonts w:ascii="Symbol" w:hAnsi="Symbol" w:hint="default"/>
      </w:rPr>
    </w:lvl>
    <w:lvl w:ilvl="2" w:tplc="D204644E">
      <w:start w:val="1"/>
      <w:numFmt w:val="bullet"/>
      <w:lvlText w:val=""/>
      <w:lvlPicBulletId w:val="0"/>
      <w:lvlJc w:val="left"/>
      <w:pPr>
        <w:tabs>
          <w:tab w:val="num" w:pos="2160"/>
        </w:tabs>
        <w:ind w:left="2160" w:hanging="360"/>
      </w:pPr>
      <w:rPr>
        <w:rFonts w:ascii="Symbol" w:hAnsi="Symbol" w:hint="default"/>
      </w:rPr>
    </w:lvl>
    <w:lvl w:ilvl="3" w:tplc="70061F74">
      <w:start w:val="1"/>
      <w:numFmt w:val="bullet"/>
      <w:lvlText w:val=""/>
      <w:lvlPicBulletId w:val="0"/>
      <w:lvlJc w:val="left"/>
      <w:pPr>
        <w:tabs>
          <w:tab w:val="num" w:pos="2880"/>
        </w:tabs>
        <w:ind w:left="2880" w:hanging="360"/>
      </w:pPr>
      <w:rPr>
        <w:rFonts w:ascii="Symbol" w:hAnsi="Symbol" w:hint="default"/>
      </w:rPr>
    </w:lvl>
    <w:lvl w:ilvl="4" w:tplc="15EE88F6">
      <w:start w:val="1"/>
      <w:numFmt w:val="bullet"/>
      <w:lvlText w:val=""/>
      <w:lvlPicBulletId w:val="0"/>
      <w:lvlJc w:val="left"/>
      <w:pPr>
        <w:tabs>
          <w:tab w:val="num" w:pos="3600"/>
        </w:tabs>
        <w:ind w:left="3600" w:hanging="360"/>
      </w:pPr>
      <w:rPr>
        <w:rFonts w:ascii="Symbol" w:hAnsi="Symbol" w:hint="default"/>
      </w:rPr>
    </w:lvl>
    <w:lvl w:ilvl="5" w:tplc="D3448A18">
      <w:start w:val="1"/>
      <w:numFmt w:val="bullet"/>
      <w:lvlText w:val=""/>
      <w:lvlPicBulletId w:val="0"/>
      <w:lvlJc w:val="left"/>
      <w:pPr>
        <w:tabs>
          <w:tab w:val="num" w:pos="4320"/>
        </w:tabs>
        <w:ind w:left="4320" w:hanging="360"/>
      </w:pPr>
      <w:rPr>
        <w:rFonts w:ascii="Symbol" w:hAnsi="Symbol" w:hint="default"/>
      </w:rPr>
    </w:lvl>
    <w:lvl w:ilvl="6" w:tplc="4D60D8A6">
      <w:start w:val="1"/>
      <w:numFmt w:val="bullet"/>
      <w:lvlText w:val=""/>
      <w:lvlPicBulletId w:val="0"/>
      <w:lvlJc w:val="left"/>
      <w:pPr>
        <w:tabs>
          <w:tab w:val="num" w:pos="5040"/>
        </w:tabs>
        <w:ind w:left="5040" w:hanging="360"/>
      </w:pPr>
      <w:rPr>
        <w:rFonts w:ascii="Symbol" w:hAnsi="Symbol" w:hint="default"/>
      </w:rPr>
    </w:lvl>
    <w:lvl w:ilvl="7" w:tplc="DD8851FC">
      <w:start w:val="1"/>
      <w:numFmt w:val="bullet"/>
      <w:lvlText w:val=""/>
      <w:lvlPicBulletId w:val="0"/>
      <w:lvlJc w:val="left"/>
      <w:pPr>
        <w:tabs>
          <w:tab w:val="num" w:pos="5760"/>
        </w:tabs>
        <w:ind w:left="5760" w:hanging="360"/>
      </w:pPr>
      <w:rPr>
        <w:rFonts w:ascii="Symbol" w:hAnsi="Symbol" w:hint="default"/>
      </w:rPr>
    </w:lvl>
    <w:lvl w:ilvl="8" w:tplc="A468DDD4">
      <w:start w:val="1"/>
      <w:numFmt w:val="bullet"/>
      <w:lvlText w:val=""/>
      <w:lvlPicBulletId w:val="0"/>
      <w:lvlJc w:val="left"/>
      <w:pPr>
        <w:tabs>
          <w:tab w:val="num" w:pos="6480"/>
        </w:tabs>
        <w:ind w:left="6480" w:hanging="360"/>
      </w:pPr>
      <w:rPr>
        <w:rFonts w:ascii="Symbol" w:hAnsi="Symbol" w:hint="default"/>
      </w:rPr>
    </w:lvl>
  </w:abstractNum>
  <w:abstractNum w:abstractNumId="11">
    <w:nsid w:val="624E2366"/>
    <w:multiLevelType w:val="multilevel"/>
    <w:tmpl w:val="6DE6A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6BB72AF1"/>
    <w:multiLevelType w:val="hybridMultilevel"/>
    <w:tmpl w:val="9E3AB848"/>
    <w:lvl w:ilvl="0" w:tplc="E304AE8C">
      <w:start w:val="1"/>
      <w:numFmt w:val="decimal"/>
      <w:lvlText w:val="%1."/>
      <w:lvlJc w:val="left"/>
      <w:pPr>
        <w:tabs>
          <w:tab w:val="num" w:pos="1654"/>
        </w:tabs>
        <w:ind w:left="1654" w:hanging="945"/>
      </w:pPr>
      <w:rPr>
        <w:rFonts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7"/>
  </w:num>
  <w:num w:numId="2">
    <w:abstractNumId w:val="9"/>
  </w:num>
  <w:num w:numId="3">
    <w:abstractNumId w:val="11"/>
  </w:num>
  <w:num w:numId="4">
    <w:abstractNumId w:val="6"/>
  </w:num>
  <w:num w:numId="5">
    <w:abstractNumId w:val="8"/>
  </w:num>
  <w:num w:numId="6">
    <w:abstractNumId w:val="12"/>
  </w:num>
  <w:num w:numId="7">
    <w:abstractNumId w:val="1"/>
  </w:num>
  <w:num w:numId="8">
    <w:abstractNumId w:val="5"/>
  </w:num>
  <w:num w:numId="9">
    <w:abstractNumId w:val="3"/>
  </w:num>
  <w:num w:numId="10">
    <w:abstractNumId w:val="4"/>
  </w:num>
  <w:num w:numId="11">
    <w:abstractNumId w:val="0"/>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4A"/>
    <w:rsid w:val="00206D5F"/>
    <w:rsid w:val="00297AE0"/>
    <w:rsid w:val="002E4E4A"/>
    <w:rsid w:val="00362C19"/>
    <w:rsid w:val="00397FB1"/>
    <w:rsid w:val="00563F3C"/>
    <w:rsid w:val="00853D84"/>
    <w:rsid w:val="009128FA"/>
    <w:rsid w:val="00AB1A46"/>
    <w:rsid w:val="00AD2EAD"/>
    <w:rsid w:val="00C32C9F"/>
    <w:rsid w:val="00D52AE0"/>
    <w:rsid w:val="00D808DC"/>
    <w:rsid w:val="00FF41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E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E4E4A"/>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2E4E4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E4E4A"/>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2E4E4A"/>
    <w:rPr>
      <w:rFonts w:ascii="Times New Roman" w:eastAsia="Times New Roman" w:hAnsi="Times New Roman" w:cs="Times New Roman"/>
      <w:b/>
      <w:bCs/>
      <w:sz w:val="36"/>
      <w:szCs w:val="36"/>
      <w:lang w:eastAsia="ru-RU"/>
    </w:rPr>
  </w:style>
  <w:style w:type="paragraph" w:customStyle="1" w:styleId="a3">
    <w:name w:val="Знак Знак Знак Знак"/>
    <w:basedOn w:val="a"/>
    <w:uiPriority w:val="99"/>
    <w:rsid w:val="002E4E4A"/>
    <w:pPr>
      <w:spacing w:after="160" w:line="240" w:lineRule="exact"/>
      <w:ind w:left="1"/>
    </w:pPr>
    <w:rPr>
      <w:rFonts w:ascii="Verdana" w:hAnsi="Verdana" w:cs="Verdana"/>
      <w:b/>
      <w:bCs/>
      <w:lang w:val="en-US" w:eastAsia="en-US"/>
    </w:rPr>
  </w:style>
  <w:style w:type="paragraph" w:styleId="a4">
    <w:name w:val="Body Text"/>
    <w:basedOn w:val="a"/>
    <w:link w:val="a5"/>
    <w:uiPriority w:val="99"/>
    <w:rsid w:val="002E4E4A"/>
    <w:pPr>
      <w:jc w:val="center"/>
    </w:pPr>
    <w:rPr>
      <w:sz w:val="28"/>
      <w:szCs w:val="28"/>
    </w:rPr>
  </w:style>
  <w:style w:type="character" w:customStyle="1" w:styleId="a5">
    <w:name w:val="Основной текст Знак"/>
    <w:basedOn w:val="a0"/>
    <w:link w:val="a4"/>
    <w:uiPriority w:val="99"/>
    <w:rsid w:val="002E4E4A"/>
    <w:rPr>
      <w:rFonts w:ascii="Times New Roman" w:eastAsia="Times New Roman" w:hAnsi="Times New Roman" w:cs="Times New Roman"/>
      <w:sz w:val="28"/>
      <w:szCs w:val="28"/>
      <w:lang w:eastAsia="ru-RU"/>
    </w:rPr>
  </w:style>
  <w:style w:type="paragraph" w:styleId="a6">
    <w:name w:val="footnote text"/>
    <w:aliases w:val="Знак9 Знак,Текст сноски1 Знак,Знак Знак1,Знак Знак Знак,Знак Знак Знак Знак Знак Знак,Знак Знак,Знак Знак Знак Знак1,Формат сносок Знак Знак,Знак1 Знак,Знак Знак Знак Знак Знак Знак1 Знак,Знак Знак Знак Знак Знак1 Знак"/>
    <w:basedOn w:val="a"/>
    <w:link w:val="a7"/>
    <w:uiPriority w:val="99"/>
    <w:semiHidden/>
    <w:rsid w:val="002E4E4A"/>
    <w:rPr>
      <w:sz w:val="20"/>
      <w:szCs w:val="20"/>
    </w:rPr>
  </w:style>
  <w:style w:type="character" w:customStyle="1" w:styleId="a7">
    <w:name w:val="Текст сноски Знак"/>
    <w:aliases w:val="Знак9 Знак Знак,Текст сноски1 Знак Знак,Знак Знак1 Знак,Знак Знак Знак Знак2,Знак Знак Знак Знак Знак Знак Знак,Знак Знак Знак1,Знак Знак Знак Знак1 Знак,Формат сносок Знак Знак Знак,Знак1 Знак Знак,Знак Знак Знак Знак Знак1 Знак Знак"/>
    <w:basedOn w:val="a0"/>
    <w:link w:val="a6"/>
    <w:uiPriority w:val="99"/>
    <w:semiHidden/>
    <w:rsid w:val="002E4E4A"/>
    <w:rPr>
      <w:rFonts w:ascii="Times New Roman" w:eastAsia="Times New Roman" w:hAnsi="Times New Roman" w:cs="Times New Roman"/>
      <w:sz w:val="20"/>
      <w:szCs w:val="20"/>
      <w:lang w:eastAsia="ru-RU"/>
    </w:rPr>
  </w:style>
  <w:style w:type="character" w:styleId="a8">
    <w:name w:val="footnote reference"/>
    <w:aliases w:val="Знак сноски Н,Ciae niinee I,Текст сновски,fr,Used by Word for Help footnote symbols"/>
    <w:basedOn w:val="a0"/>
    <w:uiPriority w:val="99"/>
    <w:semiHidden/>
    <w:rsid w:val="002E4E4A"/>
    <w:rPr>
      <w:rFonts w:cs="Times New Roman"/>
      <w:vertAlign w:val="superscript"/>
    </w:rPr>
  </w:style>
  <w:style w:type="paragraph" w:customStyle="1" w:styleId="ConsPlusNormal">
    <w:name w:val="ConsPlusNormal"/>
    <w:uiPriority w:val="99"/>
    <w:rsid w:val="002E4E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E4E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Hyperlink"/>
    <w:basedOn w:val="a0"/>
    <w:uiPriority w:val="99"/>
    <w:rsid w:val="002E4E4A"/>
    <w:rPr>
      <w:rFonts w:cs="Times New Roman"/>
      <w:color w:val="0000FF"/>
      <w:u w:val="single"/>
    </w:rPr>
  </w:style>
  <w:style w:type="paragraph" w:styleId="aa">
    <w:name w:val="Normal (Web)"/>
    <w:basedOn w:val="a"/>
    <w:uiPriority w:val="99"/>
    <w:rsid w:val="002E4E4A"/>
    <w:pPr>
      <w:spacing w:before="100" w:beforeAutospacing="1" w:after="100" w:afterAutospacing="1"/>
    </w:pPr>
  </w:style>
  <w:style w:type="paragraph" w:styleId="ab">
    <w:name w:val="footer"/>
    <w:basedOn w:val="a"/>
    <w:link w:val="ac"/>
    <w:uiPriority w:val="99"/>
    <w:rsid w:val="002E4E4A"/>
    <w:pPr>
      <w:tabs>
        <w:tab w:val="center" w:pos="4677"/>
        <w:tab w:val="right" w:pos="9355"/>
      </w:tabs>
    </w:pPr>
  </w:style>
  <w:style w:type="character" w:customStyle="1" w:styleId="ac">
    <w:name w:val="Нижний колонтитул Знак"/>
    <w:basedOn w:val="a0"/>
    <w:link w:val="ab"/>
    <w:uiPriority w:val="99"/>
    <w:rsid w:val="002E4E4A"/>
    <w:rPr>
      <w:rFonts w:ascii="Times New Roman" w:eastAsia="Times New Roman" w:hAnsi="Times New Roman" w:cs="Times New Roman"/>
      <w:sz w:val="24"/>
      <w:szCs w:val="24"/>
      <w:lang w:eastAsia="ru-RU"/>
    </w:rPr>
  </w:style>
  <w:style w:type="character" w:styleId="ad">
    <w:name w:val="page number"/>
    <w:basedOn w:val="a0"/>
    <w:uiPriority w:val="99"/>
    <w:rsid w:val="002E4E4A"/>
    <w:rPr>
      <w:rFonts w:cs="Times New Roman"/>
    </w:rPr>
  </w:style>
  <w:style w:type="paragraph" w:customStyle="1" w:styleId="western">
    <w:name w:val="western"/>
    <w:basedOn w:val="a"/>
    <w:uiPriority w:val="99"/>
    <w:rsid w:val="002E4E4A"/>
    <w:pPr>
      <w:spacing w:before="100" w:beforeAutospacing="1"/>
      <w:jc w:val="center"/>
    </w:pPr>
    <w:rPr>
      <w:color w:val="000000"/>
      <w:sz w:val="28"/>
      <w:szCs w:val="28"/>
    </w:rPr>
  </w:style>
  <w:style w:type="paragraph" w:styleId="3">
    <w:name w:val="toc 3"/>
    <w:basedOn w:val="a"/>
    <w:next w:val="a"/>
    <w:autoRedefine/>
    <w:uiPriority w:val="99"/>
    <w:semiHidden/>
    <w:rsid w:val="002E4E4A"/>
    <w:pPr>
      <w:ind w:left="480"/>
    </w:pPr>
  </w:style>
  <w:style w:type="paragraph" w:styleId="ae">
    <w:name w:val="Balloon Text"/>
    <w:basedOn w:val="a"/>
    <w:link w:val="af"/>
    <w:uiPriority w:val="99"/>
    <w:semiHidden/>
    <w:rsid w:val="002E4E4A"/>
    <w:rPr>
      <w:rFonts w:ascii="Tahoma" w:hAnsi="Tahoma" w:cs="Tahoma"/>
      <w:sz w:val="16"/>
      <w:szCs w:val="16"/>
    </w:rPr>
  </w:style>
  <w:style w:type="character" w:customStyle="1" w:styleId="af">
    <w:name w:val="Текст выноски Знак"/>
    <w:basedOn w:val="a0"/>
    <w:link w:val="ae"/>
    <w:uiPriority w:val="99"/>
    <w:semiHidden/>
    <w:rsid w:val="002E4E4A"/>
    <w:rPr>
      <w:rFonts w:ascii="Tahoma" w:eastAsia="Times New Roman" w:hAnsi="Tahoma" w:cs="Tahoma"/>
      <w:sz w:val="16"/>
      <w:szCs w:val="16"/>
      <w:lang w:eastAsia="ru-RU"/>
    </w:rPr>
  </w:style>
  <w:style w:type="paragraph" w:styleId="HTML">
    <w:name w:val="HTML Preformatted"/>
    <w:basedOn w:val="a"/>
    <w:link w:val="HTML0"/>
    <w:uiPriority w:val="99"/>
    <w:rsid w:val="002E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0">
    <w:name w:val="Стандартный HTML Знак"/>
    <w:basedOn w:val="a0"/>
    <w:link w:val="HTML"/>
    <w:uiPriority w:val="99"/>
    <w:rsid w:val="002E4E4A"/>
    <w:rPr>
      <w:rFonts w:ascii="Courier New" w:eastAsia="Batang" w:hAnsi="Courier New" w:cs="Courier New"/>
      <w:sz w:val="20"/>
      <w:szCs w:val="20"/>
      <w:lang w:eastAsia="ko-KR"/>
    </w:rPr>
  </w:style>
  <w:style w:type="paragraph" w:styleId="af0">
    <w:name w:val="Body Text Indent"/>
    <w:basedOn w:val="a"/>
    <w:link w:val="af1"/>
    <w:uiPriority w:val="99"/>
    <w:rsid w:val="002E4E4A"/>
    <w:pPr>
      <w:spacing w:after="120"/>
      <w:ind w:left="283"/>
    </w:pPr>
  </w:style>
  <w:style w:type="character" w:customStyle="1" w:styleId="af1">
    <w:name w:val="Основной текст с отступом Знак"/>
    <w:basedOn w:val="a0"/>
    <w:link w:val="af0"/>
    <w:uiPriority w:val="99"/>
    <w:rsid w:val="002E4E4A"/>
    <w:rPr>
      <w:rFonts w:ascii="Times New Roman" w:eastAsia="Times New Roman" w:hAnsi="Times New Roman" w:cs="Times New Roman"/>
      <w:sz w:val="24"/>
      <w:szCs w:val="24"/>
      <w:lang w:eastAsia="ru-RU"/>
    </w:rPr>
  </w:style>
  <w:style w:type="character" w:styleId="af2">
    <w:name w:val="endnote reference"/>
    <w:basedOn w:val="a0"/>
    <w:uiPriority w:val="99"/>
    <w:semiHidden/>
    <w:rsid w:val="002E4E4A"/>
    <w:rPr>
      <w:rFonts w:cs="Times New Roman"/>
    </w:rPr>
  </w:style>
  <w:style w:type="paragraph" w:styleId="af3">
    <w:name w:val="endnote text"/>
    <w:basedOn w:val="a"/>
    <w:link w:val="af4"/>
    <w:uiPriority w:val="99"/>
    <w:semiHidden/>
    <w:rsid w:val="002E4E4A"/>
    <w:pPr>
      <w:spacing w:before="100" w:beforeAutospacing="1" w:after="100" w:afterAutospacing="1"/>
    </w:pPr>
  </w:style>
  <w:style w:type="character" w:customStyle="1" w:styleId="af4">
    <w:name w:val="Текст концевой сноски Знак"/>
    <w:basedOn w:val="a0"/>
    <w:link w:val="af3"/>
    <w:uiPriority w:val="99"/>
    <w:semiHidden/>
    <w:rsid w:val="002E4E4A"/>
    <w:rPr>
      <w:rFonts w:ascii="Times New Roman" w:eastAsia="Times New Roman" w:hAnsi="Times New Roman" w:cs="Times New Roman"/>
      <w:sz w:val="24"/>
      <w:szCs w:val="24"/>
      <w:lang w:eastAsia="ru-RU"/>
    </w:rPr>
  </w:style>
  <w:style w:type="paragraph" w:styleId="af5">
    <w:name w:val="header"/>
    <w:basedOn w:val="a"/>
    <w:link w:val="af6"/>
    <w:uiPriority w:val="99"/>
    <w:rsid w:val="002E4E4A"/>
    <w:pPr>
      <w:tabs>
        <w:tab w:val="center" w:pos="4677"/>
        <w:tab w:val="right" w:pos="9355"/>
      </w:tabs>
    </w:pPr>
  </w:style>
  <w:style w:type="character" w:customStyle="1" w:styleId="af6">
    <w:name w:val="Верхний колонтитул Знак"/>
    <w:basedOn w:val="a0"/>
    <w:link w:val="af5"/>
    <w:uiPriority w:val="99"/>
    <w:rsid w:val="002E4E4A"/>
    <w:rPr>
      <w:rFonts w:ascii="Times New Roman" w:eastAsia="Times New Roman" w:hAnsi="Times New Roman" w:cs="Times New Roman"/>
      <w:sz w:val="24"/>
      <w:szCs w:val="24"/>
      <w:lang w:eastAsia="ru-RU"/>
    </w:rPr>
  </w:style>
  <w:style w:type="character" w:customStyle="1" w:styleId="100">
    <w:name w:val="Знак Знак10"/>
    <w:basedOn w:val="a0"/>
    <w:uiPriority w:val="99"/>
    <w:semiHidden/>
    <w:locked/>
    <w:rsid w:val="002E4E4A"/>
    <w:rPr>
      <w:rFonts w:cs="Times New Roman"/>
      <w:lang w:val="ru-RU" w:eastAsia="ru-RU"/>
    </w:rPr>
  </w:style>
  <w:style w:type="character" w:customStyle="1" w:styleId="apple-converted-space">
    <w:name w:val="apple-converted-space"/>
    <w:basedOn w:val="a0"/>
    <w:uiPriority w:val="99"/>
    <w:rsid w:val="002E4E4A"/>
    <w:rPr>
      <w:rFonts w:cs="Times New Roman"/>
    </w:rPr>
  </w:style>
  <w:style w:type="character" w:styleId="af7">
    <w:name w:val="FollowedHyperlink"/>
    <w:basedOn w:val="a0"/>
    <w:uiPriority w:val="99"/>
    <w:semiHidden/>
    <w:unhideWhenUsed/>
    <w:rsid w:val="002E4E4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E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E4E4A"/>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2E4E4A"/>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E4E4A"/>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2E4E4A"/>
    <w:rPr>
      <w:rFonts w:ascii="Times New Roman" w:eastAsia="Times New Roman" w:hAnsi="Times New Roman" w:cs="Times New Roman"/>
      <w:b/>
      <w:bCs/>
      <w:sz w:val="36"/>
      <w:szCs w:val="36"/>
      <w:lang w:eastAsia="ru-RU"/>
    </w:rPr>
  </w:style>
  <w:style w:type="paragraph" w:customStyle="1" w:styleId="a3">
    <w:name w:val="Знак Знак Знак Знак"/>
    <w:basedOn w:val="a"/>
    <w:uiPriority w:val="99"/>
    <w:rsid w:val="002E4E4A"/>
    <w:pPr>
      <w:spacing w:after="160" w:line="240" w:lineRule="exact"/>
      <w:ind w:left="1"/>
    </w:pPr>
    <w:rPr>
      <w:rFonts w:ascii="Verdana" w:hAnsi="Verdana" w:cs="Verdana"/>
      <w:b/>
      <w:bCs/>
      <w:lang w:val="en-US" w:eastAsia="en-US"/>
    </w:rPr>
  </w:style>
  <w:style w:type="paragraph" w:styleId="a4">
    <w:name w:val="Body Text"/>
    <w:basedOn w:val="a"/>
    <w:link w:val="a5"/>
    <w:uiPriority w:val="99"/>
    <w:rsid w:val="002E4E4A"/>
    <w:pPr>
      <w:jc w:val="center"/>
    </w:pPr>
    <w:rPr>
      <w:sz w:val="28"/>
      <w:szCs w:val="28"/>
    </w:rPr>
  </w:style>
  <w:style w:type="character" w:customStyle="1" w:styleId="a5">
    <w:name w:val="Основной текст Знак"/>
    <w:basedOn w:val="a0"/>
    <w:link w:val="a4"/>
    <w:uiPriority w:val="99"/>
    <w:rsid w:val="002E4E4A"/>
    <w:rPr>
      <w:rFonts w:ascii="Times New Roman" w:eastAsia="Times New Roman" w:hAnsi="Times New Roman" w:cs="Times New Roman"/>
      <w:sz w:val="28"/>
      <w:szCs w:val="28"/>
      <w:lang w:eastAsia="ru-RU"/>
    </w:rPr>
  </w:style>
  <w:style w:type="paragraph" w:styleId="a6">
    <w:name w:val="footnote text"/>
    <w:aliases w:val="Знак9 Знак,Текст сноски1 Знак,Знак Знак1,Знак Знак Знак,Знак Знак Знак Знак Знак Знак,Знак Знак,Знак Знак Знак Знак1,Формат сносок Знак Знак,Знак1 Знак,Знак Знак Знак Знак Знак Знак1 Знак,Знак Знак Знак Знак Знак1 Знак"/>
    <w:basedOn w:val="a"/>
    <w:link w:val="a7"/>
    <w:uiPriority w:val="99"/>
    <w:semiHidden/>
    <w:rsid w:val="002E4E4A"/>
    <w:rPr>
      <w:sz w:val="20"/>
      <w:szCs w:val="20"/>
    </w:rPr>
  </w:style>
  <w:style w:type="character" w:customStyle="1" w:styleId="a7">
    <w:name w:val="Текст сноски Знак"/>
    <w:aliases w:val="Знак9 Знак Знак,Текст сноски1 Знак Знак,Знак Знак1 Знак,Знак Знак Знак Знак2,Знак Знак Знак Знак Знак Знак Знак,Знак Знак Знак1,Знак Знак Знак Знак1 Знак,Формат сносок Знак Знак Знак,Знак1 Знак Знак,Знак Знак Знак Знак Знак1 Знак Знак"/>
    <w:basedOn w:val="a0"/>
    <w:link w:val="a6"/>
    <w:uiPriority w:val="99"/>
    <w:semiHidden/>
    <w:rsid w:val="002E4E4A"/>
    <w:rPr>
      <w:rFonts w:ascii="Times New Roman" w:eastAsia="Times New Roman" w:hAnsi="Times New Roman" w:cs="Times New Roman"/>
      <w:sz w:val="20"/>
      <w:szCs w:val="20"/>
      <w:lang w:eastAsia="ru-RU"/>
    </w:rPr>
  </w:style>
  <w:style w:type="character" w:styleId="a8">
    <w:name w:val="footnote reference"/>
    <w:aliases w:val="Знак сноски Н,Ciae niinee I,Текст сновски,fr,Used by Word for Help footnote symbols"/>
    <w:basedOn w:val="a0"/>
    <w:uiPriority w:val="99"/>
    <w:semiHidden/>
    <w:rsid w:val="002E4E4A"/>
    <w:rPr>
      <w:rFonts w:cs="Times New Roman"/>
      <w:vertAlign w:val="superscript"/>
    </w:rPr>
  </w:style>
  <w:style w:type="paragraph" w:customStyle="1" w:styleId="ConsPlusNormal">
    <w:name w:val="ConsPlusNormal"/>
    <w:uiPriority w:val="99"/>
    <w:rsid w:val="002E4E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2E4E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9">
    <w:name w:val="Hyperlink"/>
    <w:basedOn w:val="a0"/>
    <w:uiPriority w:val="99"/>
    <w:rsid w:val="002E4E4A"/>
    <w:rPr>
      <w:rFonts w:cs="Times New Roman"/>
      <w:color w:val="0000FF"/>
      <w:u w:val="single"/>
    </w:rPr>
  </w:style>
  <w:style w:type="paragraph" w:styleId="aa">
    <w:name w:val="Normal (Web)"/>
    <w:basedOn w:val="a"/>
    <w:uiPriority w:val="99"/>
    <w:rsid w:val="002E4E4A"/>
    <w:pPr>
      <w:spacing w:before="100" w:beforeAutospacing="1" w:after="100" w:afterAutospacing="1"/>
    </w:pPr>
  </w:style>
  <w:style w:type="paragraph" w:styleId="ab">
    <w:name w:val="footer"/>
    <w:basedOn w:val="a"/>
    <w:link w:val="ac"/>
    <w:uiPriority w:val="99"/>
    <w:rsid w:val="002E4E4A"/>
    <w:pPr>
      <w:tabs>
        <w:tab w:val="center" w:pos="4677"/>
        <w:tab w:val="right" w:pos="9355"/>
      </w:tabs>
    </w:pPr>
  </w:style>
  <w:style w:type="character" w:customStyle="1" w:styleId="ac">
    <w:name w:val="Нижний колонтитул Знак"/>
    <w:basedOn w:val="a0"/>
    <w:link w:val="ab"/>
    <w:uiPriority w:val="99"/>
    <w:rsid w:val="002E4E4A"/>
    <w:rPr>
      <w:rFonts w:ascii="Times New Roman" w:eastAsia="Times New Roman" w:hAnsi="Times New Roman" w:cs="Times New Roman"/>
      <w:sz w:val="24"/>
      <w:szCs w:val="24"/>
      <w:lang w:eastAsia="ru-RU"/>
    </w:rPr>
  </w:style>
  <w:style w:type="character" w:styleId="ad">
    <w:name w:val="page number"/>
    <w:basedOn w:val="a0"/>
    <w:uiPriority w:val="99"/>
    <w:rsid w:val="002E4E4A"/>
    <w:rPr>
      <w:rFonts w:cs="Times New Roman"/>
    </w:rPr>
  </w:style>
  <w:style w:type="paragraph" w:customStyle="1" w:styleId="western">
    <w:name w:val="western"/>
    <w:basedOn w:val="a"/>
    <w:uiPriority w:val="99"/>
    <w:rsid w:val="002E4E4A"/>
    <w:pPr>
      <w:spacing w:before="100" w:beforeAutospacing="1"/>
      <w:jc w:val="center"/>
    </w:pPr>
    <w:rPr>
      <w:color w:val="000000"/>
      <w:sz w:val="28"/>
      <w:szCs w:val="28"/>
    </w:rPr>
  </w:style>
  <w:style w:type="paragraph" w:styleId="3">
    <w:name w:val="toc 3"/>
    <w:basedOn w:val="a"/>
    <w:next w:val="a"/>
    <w:autoRedefine/>
    <w:uiPriority w:val="99"/>
    <w:semiHidden/>
    <w:rsid w:val="002E4E4A"/>
    <w:pPr>
      <w:ind w:left="480"/>
    </w:pPr>
  </w:style>
  <w:style w:type="paragraph" w:styleId="ae">
    <w:name w:val="Balloon Text"/>
    <w:basedOn w:val="a"/>
    <w:link w:val="af"/>
    <w:uiPriority w:val="99"/>
    <w:semiHidden/>
    <w:rsid w:val="002E4E4A"/>
    <w:rPr>
      <w:rFonts w:ascii="Tahoma" w:hAnsi="Tahoma" w:cs="Tahoma"/>
      <w:sz w:val="16"/>
      <w:szCs w:val="16"/>
    </w:rPr>
  </w:style>
  <w:style w:type="character" w:customStyle="1" w:styleId="af">
    <w:name w:val="Текст выноски Знак"/>
    <w:basedOn w:val="a0"/>
    <w:link w:val="ae"/>
    <w:uiPriority w:val="99"/>
    <w:semiHidden/>
    <w:rsid w:val="002E4E4A"/>
    <w:rPr>
      <w:rFonts w:ascii="Tahoma" w:eastAsia="Times New Roman" w:hAnsi="Tahoma" w:cs="Tahoma"/>
      <w:sz w:val="16"/>
      <w:szCs w:val="16"/>
      <w:lang w:eastAsia="ru-RU"/>
    </w:rPr>
  </w:style>
  <w:style w:type="paragraph" w:styleId="HTML">
    <w:name w:val="HTML Preformatted"/>
    <w:basedOn w:val="a"/>
    <w:link w:val="HTML0"/>
    <w:uiPriority w:val="99"/>
    <w:rsid w:val="002E4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0">
    <w:name w:val="Стандартный HTML Знак"/>
    <w:basedOn w:val="a0"/>
    <w:link w:val="HTML"/>
    <w:uiPriority w:val="99"/>
    <w:rsid w:val="002E4E4A"/>
    <w:rPr>
      <w:rFonts w:ascii="Courier New" w:eastAsia="Batang" w:hAnsi="Courier New" w:cs="Courier New"/>
      <w:sz w:val="20"/>
      <w:szCs w:val="20"/>
      <w:lang w:eastAsia="ko-KR"/>
    </w:rPr>
  </w:style>
  <w:style w:type="paragraph" w:styleId="af0">
    <w:name w:val="Body Text Indent"/>
    <w:basedOn w:val="a"/>
    <w:link w:val="af1"/>
    <w:uiPriority w:val="99"/>
    <w:rsid w:val="002E4E4A"/>
    <w:pPr>
      <w:spacing w:after="120"/>
      <w:ind w:left="283"/>
    </w:pPr>
  </w:style>
  <w:style w:type="character" w:customStyle="1" w:styleId="af1">
    <w:name w:val="Основной текст с отступом Знак"/>
    <w:basedOn w:val="a0"/>
    <w:link w:val="af0"/>
    <w:uiPriority w:val="99"/>
    <w:rsid w:val="002E4E4A"/>
    <w:rPr>
      <w:rFonts w:ascii="Times New Roman" w:eastAsia="Times New Roman" w:hAnsi="Times New Roman" w:cs="Times New Roman"/>
      <w:sz w:val="24"/>
      <w:szCs w:val="24"/>
      <w:lang w:eastAsia="ru-RU"/>
    </w:rPr>
  </w:style>
  <w:style w:type="character" w:styleId="af2">
    <w:name w:val="endnote reference"/>
    <w:basedOn w:val="a0"/>
    <w:uiPriority w:val="99"/>
    <w:semiHidden/>
    <w:rsid w:val="002E4E4A"/>
    <w:rPr>
      <w:rFonts w:cs="Times New Roman"/>
    </w:rPr>
  </w:style>
  <w:style w:type="paragraph" w:styleId="af3">
    <w:name w:val="endnote text"/>
    <w:basedOn w:val="a"/>
    <w:link w:val="af4"/>
    <w:uiPriority w:val="99"/>
    <w:semiHidden/>
    <w:rsid w:val="002E4E4A"/>
    <w:pPr>
      <w:spacing w:before="100" w:beforeAutospacing="1" w:after="100" w:afterAutospacing="1"/>
    </w:pPr>
  </w:style>
  <w:style w:type="character" w:customStyle="1" w:styleId="af4">
    <w:name w:val="Текст концевой сноски Знак"/>
    <w:basedOn w:val="a0"/>
    <w:link w:val="af3"/>
    <w:uiPriority w:val="99"/>
    <w:semiHidden/>
    <w:rsid w:val="002E4E4A"/>
    <w:rPr>
      <w:rFonts w:ascii="Times New Roman" w:eastAsia="Times New Roman" w:hAnsi="Times New Roman" w:cs="Times New Roman"/>
      <w:sz w:val="24"/>
      <w:szCs w:val="24"/>
      <w:lang w:eastAsia="ru-RU"/>
    </w:rPr>
  </w:style>
  <w:style w:type="paragraph" w:styleId="af5">
    <w:name w:val="header"/>
    <w:basedOn w:val="a"/>
    <w:link w:val="af6"/>
    <w:uiPriority w:val="99"/>
    <w:rsid w:val="002E4E4A"/>
    <w:pPr>
      <w:tabs>
        <w:tab w:val="center" w:pos="4677"/>
        <w:tab w:val="right" w:pos="9355"/>
      </w:tabs>
    </w:pPr>
  </w:style>
  <w:style w:type="character" w:customStyle="1" w:styleId="af6">
    <w:name w:val="Верхний колонтитул Знак"/>
    <w:basedOn w:val="a0"/>
    <w:link w:val="af5"/>
    <w:uiPriority w:val="99"/>
    <w:rsid w:val="002E4E4A"/>
    <w:rPr>
      <w:rFonts w:ascii="Times New Roman" w:eastAsia="Times New Roman" w:hAnsi="Times New Roman" w:cs="Times New Roman"/>
      <w:sz w:val="24"/>
      <w:szCs w:val="24"/>
      <w:lang w:eastAsia="ru-RU"/>
    </w:rPr>
  </w:style>
  <w:style w:type="character" w:customStyle="1" w:styleId="100">
    <w:name w:val="Знак Знак10"/>
    <w:basedOn w:val="a0"/>
    <w:uiPriority w:val="99"/>
    <w:semiHidden/>
    <w:locked/>
    <w:rsid w:val="002E4E4A"/>
    <w:rPr>
      <w:rFonts w:cs="Times New Roman"/>
      <w:lang w:val="ru-RU" w:eastAsia="ru-RU"/>
    </w:rPr>
  </w:style>
  <w:style w:type="character" w:customStyle="1" w:styleId="apple-converted-space">
    <w:name w:val="apple-converted-space"/>
    <w:basedOn w:val="a0"/>
    <w:uiPriority w:val="99"/>
    <w:rsid w:val="002E4E4A"/>
    <w:rPr>
      <w:rFonts w:cs="Times New Roman"/>
    </w:rPr>
  </w:style>
  <w:style w:type="character" w:styleId="af7">
    <w:name w:val="FollowedHyperlink"/>
    <w:basedOn w:val="a0"/>
    <w:uiPriority w:val="99"/>
    <w:semiHidden/>
    <w:unhideWhenUsed/>
    <w:rsid w:val="002E4E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xt.garant.ru/subscribe/?code=fed&amp;sender=garant&amp;date=22112011&amp;url=http%3A%2F%2Fwww.garant.ru%2Fhotlaw%2Ffederal%2F361899%2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xt.garant.ru/subscribe/?code=fed&amp;sender=garant&amp;date=06052011&amp;url=http%3A%2F%2Fwww.garant.ru%2Fhotlaw%2Ffederal%2F322636%2F" TargetMode="External"/><Relationship Id="rId5" Type="http://schemas.openxmlformats.org/officeDocument/2006/relationships/settings" Target="settings.xml"/><Relationship Id="rId10" Type="http://schemas.openxmlformats.org/officeDocument/2006/relationships/hyperlink" Target="consultantplus://offline/ref=FF993BA2B7E0817BDC69BE0EB15EC49279BC11B0AFDCD4729D37DDBB84FEA915CE71C6368041E467A8Y1K" TargetMode="External"/><Relationship Id="rId4" Type="http://schemas.microsoft.com/office/2007/relationships/stylesWithEffects" Target="stylesWithEffects.xml"/><Relationship Id="rId9" Type="http://schemas.openxmlformats.org/officeDocument/2006/relationships/hyperlink" Target="consultantplus://offline/ref=FF993BA2B7E0817BDC69BE0EB15EC49279BC11B0AFDCD4729D37DDBB84FEA915CE71C6368041E467A8Y6K"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B8C25-22D9-4B6D-BA8E-5B648C9F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6329</Words>
  <Characters>36077</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Сороковиков Андрей Васильевич</dc:creator>
  <cp:lastModifiedBy>Анастасия</cp:lastModifiedBy>
  <cp:revision>3</cp:revision>
  <dcterms:created xsi:type="dcterms:W3CDTF">2016-10-31T03:50:00Z</dcterms:created>
  <dcterms:modified xsi:type="dcterms:W3CDTF">2016-10-31T03:53:00Z</dcterms:modified>
</cp:coreProperties>
</file>